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A3" w:rsidRPr="00180CFC" w:rsidRDefault="00E95BA3" w:rsidP="00E95BA3">
      <w:pPr>
        <w:rPr>
          <w:rFonts w:ascii="Arial" w:hAnsi="Arial" w:cs="Arial"/>
          <w:b/>
        </w:rPr>
      </w:pPr>
      <w:r w:rsidRPr="00180CFC">
        <w:rPr>
          <w:rFonts w:ascii="Arial" w:hAnsi="Arial" w:cs="Arial"/>
          <w:b/>
        </w:rPr>
        <w:t>TAGRA ACUTE MLC SUBGROUP</w:t>
      </w:r>
      <w:r w:rsidRPr="00180CFC">
        <w:rPr>
          <w:rFonts w:ascii="Arial" w:hAnsi="Arial" w:cs="Arial"/>
          <w:b/>
        </w:rPr>
        <w:tab/>
      </w:r>
      <w:r w:rsidRPr="00180CFC">
        <w:rPr>
          <w:rFonts w:ascii="Arial" w:hAnsi="Arial" w:cs="Arial"/>
          <w:b/>
        </w:rPr>
        <w:tab/>
      </w:r>
      <w:r w:rsidRPr="00180CFC">
        <w:rPr>
          <w:rFonts w:ascii="Arial" w:hAnsi="Arial" w:cs="Arial"/>
          <w:b/>
        </w:rPr>
        <w:tab/>
      </w:r>
      <w:r w:rsidRPr="00180CFC">
        <w:rPr>
          <w:rFonts w:ascii="Arial" w:hAnsi="Arial" w:cs="Arial"/>
          <w:b/>
        </w:rPr>
        <w:tab/>
        <w:t>Thursday 19</w:t>
      </w:r>
      <w:r w:rsidRPr="00180CFC">
        <w:rPr>
          <w:rFonts w:ascii="Arial" w:hAnsi="Arial" w:cs="Arial"/>
          <w:b/>
          <w:vertAlign w:val="superscript"/>
        </w:rPr>
        <w:t>th</w:t>
      </w:r>
      <w:r w:rsidRPr="00180CFC">
        <w:rPr>
          <w:rFonts w:ascii="Arial" w:hAnsi="Arial" w:cs="Arial"/>
          <w:b/>
        </w:rPr>
        <w:t xml:space="preserve"> March 2015</w:t>
      </w:r>
    </w:p>
    <w:p w:rsidR="00E95BA3" w:rsidRDefault="00E95BA3" w:rsidP="00E95BA3">
      <w:pPr>
        <w:rPr>
          <w:rFonts w:ascii="Arial" w:hAnsi="Arial" w:cs="Arial"/>
          <w:b/>
        </w:rPr>
      </w:pPr>
      <w:r w:rsidRPr="00E95BA3">
        <w:rPr>
          <w:rFonts w:ascii="Arial" w:hAnsi="Arial" w:cs="Arial"/>
          <w:b/>
        </w:rPr>
        <w:t xml:space="preserve">Revised Potential Candidate Variables </w:t>
      </w:r>
      <w:r w:rsidR="00123B62">
        <w:rPr>
          <w:rFonts w:ascii="Arial" w:hAnsi="Arial" w:cs="Arial"/>
          <w:b/>
        </w:rPr>
        <w:t>T</w:t>
      </w:r>
      <w:r w:rsidRPr="00E95BA3">
        <w:rPr>
          <w:rFonts w:ascii="Arial" w:hAnsi="Arial" w:cs="Arial"/>
          <w:b/>
        </w:rPr>
        <w:t>able</w:t>
      </w:r>
    </w:p>
    <w:p w:rsidR="00123B62" w:rsidRDefault="003C493D" w:rsidP="00E95BA3">
      <w:pPr>
        <w:rPr>
          <w:rFonts w:ascii="Arial" w:hAnsi="Arial" w:cs="Arial"/>
          <w:b/>
        </w:rPr>
      </w:pPr>
      <w:r>
        <w:rPr>
          <w:rFonts w:ascii="Arial" w:hAnsi="Arial" w:cs="Arial"/>
          <w:b/>
        </w:rPr>
        <w:t>Background</w:t>
      </w:r>
    </w:p>
    <w:p w:rsidR="006477DB" w:rsidRDefault="006477DB" w:rsidP="00123B62">
      <w:pPr>
        <w:spacing w:after="0"/>
        <w:jc w:val="both"/>
        <w:rPr>
          <w:rFonts w:ascii="Arial" w:hAnsi="Arial" w:cs="Arial"/>
        </w:rPr>
      </w:pPr>
      <w:r>
        <w:rPr>
          <w:rFonts w:ascii="Arial" w:hAnsi="Arial" w:cs="Arial"/>
        </w:rPr>
        <w:t>At the previous Acute MLC subgroup meeting, there was extensive discussion around the issues of data availability arising from the redrawn Data Zones (see paper TAMLC20). It was decided at the last meeting that the Acute MLC Review should be conducted at the new geography (2011 Data Zones and Intermediate Zones)</w:t>
      </w:r>
      <w:r w:rsidR="00123B62">
        <w:rPr>
          <w:rFonts w:ascii="Arial" w:hAnsi="Arial" w:cs="Arial"/>
        </w:rPr>
        <w:t xml:space="preserve">. This decision results in </w:t>
      </w:r>
      <w:r>
        <w:rPr>
          <w:rFonts w:ascii="Arial" w:hAnsi="Arial" w:cs="Arial"/>
        </w:rPr>
        <w:t xml:space="preserve">a delay to the main analytical work until August 2015 and the exclusion of the Scottish Index of Multiple Deprivation (SIMD) from the list of candidate variables, since it will not be available at the new geography until 2016. </w:t>
      </w:r>
      <w:r w:rsidR="00123B62">
        <w:rPr>
          <w:rFonts w:ascii="Arial" w:hAnsi="Arial" w:cs="Arial"/>
        </w:rPr>
        <w:t xml:space="preserve">To ease concerns about </w:t>
      </w:r>
      <w:r>
        <w:rPr>
          <w:rFonts w:ascii="Arial" w:hAnsi="Arial" w:cs="Arial"/>
        </w:rPr>
        <w:t>its outright exclusion</w:t>
      </w:r>
      <w:r w:rsidR="00123B62">
        <w:rPr>
          <w:rFonts w:ascii="Arial" w:hAnsi="Arial" w:cs="Arial"/>
        </w:rPr>
        <w:t>,</w:t>
      </w:r>
      <w:r>
        <w:rPr>
          <w:rFonts w:ascii="Arial" w:hAnsi="Arial" w:cs="Arial"/>
        </w:rPr>
        <w:t xml:space="preserve"> AST were asked to investigate the significance of SIMD 2012 as a predictor of need using the current data and report back to the subgroup (see present subgroup paper TAMLC 22).</w:t>
      </w:r>
    </w:p>
    <w:p w:rsidR="00123B62" w:rsidRDefault="00123B62" w:rsidP="00123B62">
      <w:pPr>
        <w:spacing w:after="0"/>
        <w:jc w:val="both"/>
        <w:rPr>
          <w:rFonts w:ascii="Arial" w:hAnsi="Arial" w:cs="Arial"/>
        </w:rPr>
      </w:pPr>
    </w:p>
    <w:p w:rsidR="000A1E53" w:rsidRPr="000A1E53" w:rsidRDefault="000A1E53" w:rsidP="00123B62">
      <w:pPr>
        <w:spacing w:after="0"/>
        <w:jc w:val="both"/>
        <w:rPr>
          <w:rFonts w:ascii="Arial" w:hAnsi="Arial" w:cs="Arial"/>
          <w:b/>
        </w:rPr>
      </w:pPr>
      <w:r w:rsidRPr="000A1E53">
        <w:rPr>
          <w:rFonts w:ascii="Arial" w:hAnsi="Arial" w:cs="Arial"/>
          <w:b/>
        </w:rPr>
        <w:t>Summary</w:t>
      </w:r>
    </w:p>
    <w:p w:rsidR="000A1E53" w:rsidRDefault="000A1E53" w:rsidP="00123B62">
      <w:pPr>
        <w:spacing w:after="0"/>
        <w:jc w:val="both"/>
        <w:rPr>
          <w:rFonts w:ascii="Arial" w:hAnsi="Arial" w:cs="Arial"/>
        </w:rPr>
      </w:pPr>
    </w:p>
    <w:p w:rsidR="00E95BA3" w:rsidRDefault="00E95BA3" w:rsidP="00123B62">
      <w:pPr>
        <w:spacing w:after="0"/>
        <w:jc w:val="both"/>
        <w:rPr>
          <w:rFonts w:ascii="Arial" w:hAnsi="Arial" w:cs="Arial"/>
        </w:rPr>
      </w:pPr>
      <w:r>
        <w:rPr>
          <w:rFonts w:ascii="Arial" w:hAnsi="Arial" w:cs="Arial"/>
        </w:rPr>
        <w:t>An updated version of the table of Po</w:t>
      </w:r>
      <w:r w:rsidR="000A1E53">
        <w:rPr>
          <w:rFonts w:ascii="Arial" w:hAnsi="Arial" w:cs="Arial"/>
        </w:rPr>
        <w:t>tential Candidate Variables was</w:t>
      </w:r>
      <w:r w:rsidR="006477DB">
        <w:rPr>
          <w:rFonts w:ascii="Arial" w:hAnsi="Arial" w:cs="Arial"/>
        </w:rPr>
        <w:t xml:space="preserve"> </w:t>
      </w:r>
      <w:r>
        <w:rPr>
          <w:rFonts w:ascii="Arial" w:hAnsi="Arial" w:cs="Arial"/>
        </w:rPr>
        <w:t xml:space="preserve">presented to the Acute MLC subgroup </w:t>
      </w:r>
      <w:r w:rsidR="00A330AE">
        <w:rPr>
          <w:rFonts w:ascii="Arial" w:hAnsi="Arial" w:cs="Arial"/>
        </w:rPr>
        <w:t>at the</w:t>
      </w:r>
      <w:r w:rsidR="000A1E53">
        <w:rPr>
          <w:rFonts w:ascii="Arial" w:hAnsi="Arial" w:cs="Arial"/>
        </w:rPr>
        <w:t>ir</w:t>
      </w:r>
      <w:r w:rsidR="006477DB">
        <w:rPr>
          <w:rFonts w:ascii="Arial" w:hAnsi="Arial" w:cs="Arial"/>
        </w:rPr>
        <w:t xml:space="preserve"> last meeting</w:t>
      </w:r>
      <w:r w:rsidR="000A1E53">
        <w:rPr>
          <w:rFonts w:ascii="Arial" w:hAnsi="Arial" w:cs="Arial"/>
        </w:rPr>
        <w:t xml:space="preserve"> in </w:t>
      </w:r>
      <w:r w:rsidR="00587519">
        <w:rPr>
          <w:rFonts w:ascii="Arial" w:hAnsi="Arial" w:cs="Arial"/>
        </w:rPr>
        <w:t>January</w:t>
      </w:r>
      <w:r>
        <w:rPr>
          <w:rFonts w:ascii="Arial" w:hAnsi="Arial" w:cs="Arial"/>
        </w:rPr>
        <w:t xml:space="preserve"> (</w:t>
      </w:r>
      <w:r w:rsidR="000B4D4C">
        <w:rPr>
          <w:rFonts w:ascii="Arial" w:hAnsi="Arial" w:cs="Arial"/>
        </w:rPr>
        <w:t xml:space="preserve">see </w:t>
      </w:r>
      <w:r w:rsidR="006477DB">
        <w:rPr>
          <w:rFonts w:ascii="Arial" w:hAnsi="Arial" w:cs="Arial"/>
        </w:rPr>
        <w:t xml:space="preserve">Appendix C, Paper </w:t>
      </w:r>
      <w:r>
        <w:rPr>
          <w:rFonts w:ascii="Arial" w:hAnsi="Arial" w:cs="Arial"/>
        </w:rPr>
        <w:t>TAMLC20).</w:t>
      </w:r>
      <w:r w:rsidR="00123B62">
        <w:rPr>
          <w:rFonts w:ascii="Arial" w:hAnsi="Arial" w:cs="Arial"/>
        </w:rPr>
        <w:t xml:space="preserve"> </w:t>
      </w:r>
      <w:r w:rsidR="006477DB">
        <w:rPr>
          <w:rFonts w:ascii="Arial" w:hAnsi="Arial" w:cs="Arial"/>
        </w:rPr>
        <w:t>T</w:t>
      </w:r>
      <w:r>
        <w:rPr>
          <w:rFonts w:ascii="Arial" w:hAnsi="Arial" w:cs="Arial"/>
        </w:rPr>
        <w:t>his</w:t>
      </w:r>
      <w:r w:rsidR="006477DB">
        <w:rPr>
          <w:rFonts w:ascii="Arial" w:hAnsi="Arial" w:cs="Arial"/>
        </w:rPr>
        <w:t xml:space="preserve"> current</w:t>
      </w:r>
      <w:r w:rsidRPr="00D7789B">
        <w:rPr>
          <w:rFonts w:ascii="Arial" w:hAnsi="Arial" w:cs="Arial"/>
        </w:rPr>
        <w:t xml:space="preserve"> paper</w:t>
      </w:r>
      <w:r>
        <w:rPr>
          <w:rFonts w:ascii="Arial" w:hAnsi="Arial" w:cs="Arial"/>
        </w:rPr>
        <w:t xml:space="preserve"> </w:t>
      </w:r>
      <w:r w:rsidRPr="00D7789B">
        <w:rPr>
          <w:rFonts w:ascii="Arial" w:hAnsi="Arial" w:cs="Arial"/>
        </w:rPr>
        <w:t>provides</w:t>
      </w:r>
      <w:r>
        <w:rPr>
          <w:rFonts w:ascii="Arial" w:hAnsi="Arial" w:cs="Arial"/>
        </w:rPr>
        <w:t xml:space="preserve"> an update of the</w:t>
      </w:r>
      <w:r w:rsidRPr="00D7789B">
        <w:rPr>
          <w:rFonts w:ascii="Arial" w:hAnsi="Arial" w:cs="Arial"/>
        </w:rPr>
        <w:t xml:space="preserve"> information</w:t>
      </w:r>
      <w:r>
        <w:rPr>
          <w:rFonts w:ascii="Arial" w:hAnsi="Arial" w:cs="Arial"/>
        </w:rPr>
        <w:t xml:space="preserve"> available</w:t>
      </w:r>
      <w:r w:rsidRPr="00D7789B">
        <w:rPr>
          <w:rFonts w:ascii="Arial" w:hAnsi="Arial" w:cs="Arial"/>
        </w:rPr>
        <w:t xml:space="preserve"> </w:t>
      </w:r>
      <w:r>
        <w:rPr>
          <w:rFonts w:ascii="Arial" w:hAnsi="Arial" w:cs="Arial"/>
        </w:rPr>
        <w:t xml:space="preserve">on </w:t>
      </w:r>
      <w:r w:rsidRPr="00D7789B">
        <w:rPr>
          <w:rFonts w:ascii="Arial" w:hAnsi="Arial" w:cs="Arial"/>
        </w:rPr>
        <w:t xml:space="preserve">indicators </w:t>
      </w:r>
      <w:r>
        <w:rPr>
          <w:rFonts w:ascii="Arial" w:hAnsi="Arial" w:cs="Arial"/>
        </w:rPr>
        <w:t xml:space="preserve">of needs </w:t>
      </w:r>
      <w:r w:rsidR="00E70063">
        <w:rPr>
          <w:rFonts w:ascii="Arial" w:hAnsi="Arial" w:cs="Arial"/>
        </w:rPr>
        <w:t>at the redrawn 2011 Data Zones and 2011 Intermediate Zones</w:t>
      </w:r>
      <w:r>
        <w:rPr>
          <w:rFonts w:ascii="Arial" w:hAnsi="Arial" w:cs="Arial"/>
        </w:rPr>
        <w:t>.</w:t>
      </w:r>
      <w:r w:rsidR="00E70063">
        <w:rPr>
          <w:rFonts w:ascii="Arial" w:hAnsi="Arial" w:cs="Arial"/>
        </w:rPr>
        <w:t xml:space="preserve"> </w:t>
      </w:r>
    </w:p>
    <w:p w:rsidR="00123B62" w:rsidRDefault="00123B62" w:rsidP="00123B62">
      <w:pPr>
        <w:spacing w:after="0"/>
        <w:jc w:val="both"/>
        <w:rPr>
          <w:rFonts w:ascii="Arial" w:hAnsi="Arial" w:cs="Arial"/>
        </w:rPr>
      </w:pPr>
    </w:p>
    <w:p w:rsidR="00E95BA3" w:rsidRDefault="00E95BA3" w:rsidP="00123B62">
      <w:pPr>
        <w:spacing w:after="0"/>
        <w:jc w:val="both"/>
        <w:rPr>
          <w:rFonts w:ascii="Arial" w:hAnsi="Arial" w:cs="Arial"/>
        </w:rPr>
      </w:pPr>
      <w:r>
        <w:rPr>
          <w:rFonts w:ascii="Arial" w:hAnsi="Arial" w:cs="Arial"/>
        </w:rPr>
        <w:t>The main sources of data for potential indi</w:t>
      </w:r>
      <w:r w:rsidR="00E70063">
        <w:rPr>
          <w:rFonts w:ascii="Arial" w:hAnsi="Arial" w:cs="Arial"/>
        </w:rPr>
        <w:t>cators of need are the SIMD 2016</w:t>
      </w:r>
      <w:r>
        <w:rPr>
          <w:rFonts w:ascii="Arial" w:hAnsi="Arial" w:cs="Arial"/>
        </w:rPr>
        <w:t xml:space="preserve">, 2011 Census data and ISD data. The availability of these sources at </w:t>
      </w:r>
      <w:r w:rsidR="00E70063">
        <w:rPr>
          <w:rFonts w:ascii="Arial" w:hAnsi="Arial" w:cs="Arial"/>
        </w:rPr>
        <w:t>the new geographies is</w:t>
      </w:r>
      <w:r>
        <w:rPr>
          <w:rFonts w:ascii="Arial" w:hAnsi="Arial" w:cs="Arial"/>
        </w:rPr>
        <w:t xml:space="preserve"> as follows:</w:t>
      </w:r>
    </w:p>
    <w:p w:rsidR="00E95BA3" w:rsidRDefault="00E95BA3" w:rsidP="00123B62">
      <w:pPr>
        <w:spacing w:after="0"/>
        <w:jc w:val="both"/>
        <w:rPr>
          <w:rFonts w:ascii="Arial" w:hAnsi="Arial" w:cs="Arial"/>
        </w:rPr>
      </w:pPr>
    </w:p>
    <w:p w:rsidR="00E70063" w:rsidRDefault="00E70063" w:rsidP="00123B62">
      <w:pPr>
        <w:pStyle w:val="ListParagraph"/>
        <w:numPr>
          <w:ilvl w:val="0"/>
          <w:numId w:val="2"/>
        </w:numPr>
        <w:spacing w:after="0"/>
        <w:jc w:val="both"/>
        <w:rPr>
          <w:rFonts w:ascii="Arial" w:hAnsi="Arial" w:cs="Arial"/>
        </w:rPr>
      </w:pPr>
      <w:r w:rsidRPr="00E70063">
        <w:rPr>
          <w:rFonts w:ascii="Arial" w:hAnsi="Arial" w:cs="Arial"/>
        </w:rPr>
        <w:t>SIMD 2016</w:t>
      </w:r>
      <w:r w:rsidR="00E95BA3" w:rsidRPr="00E70063">
        <w:rPr>
          <w:rFonts w:ascii="Arial" w:hAnsi="Arial" w:cs="Arial"/>
        </w:rPr>
        <w:t xml:space="preserve"> –</w:t>
      </w:r>
      <w:r w:rsidRPr="00E70063">
        <w:rPr>
          <w:rFonts w:ascii="Arial" w:hAnsi="Arial" w:cs="Arial"/>
        </w:rPr>
        <w:t xml:space="preserve"> </w:t>
      </w:r>
      <w:r w:rsidR="00E95BA3" w:rsidRPr="00E70063">
        <w:rPr>
          <w:rFonts w:ascii="Arial" w:hAnsi="Arial" w:cs="Arial"/>
        </w:rPr>
        <w:t xml:space="preserve">The SIMD 2016 </w:t>
      </w:r>
      <w:r w:rsidRPr="00E70063">
        <w:rPr>
          <w:rFonts w:ascii="Arial" w:hAnsi="Arial" w:cs="Arial"/>
        </w:rPr>
        <w:t xml:space="preserve">is </w:t>
      </w:r>
      <w:r w:rsidR="00E95BA3" w:rsidRPr="00E70063">
        <w:rPr>
          <w:rFonts w:ascii="Arial" w:hAnsi="Arial" w:cs="Arial"/>
        </w:rPr>
        <w:t>scheduled for release in autumn 2016</w:t>
      </w:r>
      <w:r>
        <w:rPr>
          <w:rFonts w:ascii="Arial" w:hAnsi="Arial" w:cs="Arial"/>
        </w:rPr>
        <w:t xml:space="preserve">. The SIMD overall and domain scores as well as the non-confidential constituent variables will </w:t>
      </w:r>
      <w:r w:rsidR="00A330AE">
        <w:rPr>
          <w:rFonts w:ascii="Arial" w:hAnsi="Arial" w:cs="Arial"/>
        </w:rPr>
        <w:t xml:space="preserve">not </w:t>
      </w:r>
      <w:r>
        <w:rPr>
          <w:rFonts w:ascii="Arial" w:hAnsi="Arial" w:cs="Arial"/>
        </w:rPr>
        <w:t>be available</w:t>
      </w:r>
      <w:r w:rsidR="00A330AE">
        <w:rPr>
          <w:rFonts w:ascii="Arial" w:hAnsi="Arial" w:cs="Arial"/>
        </w:rPr>
        <w:t xml:space="preserve"> at the </w:t>
      </w:r>
      <w:r w:rsidR="007E3AE7">
        <w:rPr>
          <w:rFonts w:ascii="Arial" w:hAnsi="Arial" w:cs="Arial"/>
        </w:rPr>
        <w:t xml:space="preserve">redrawn 2011 Data Zones and 2011 Intermediate Zones </w:t>
      </w:r>
      <w:r w:rsidR="00A330AE">
        <w:rPr>
          <w:rFonts w:ascii="Arial" w:hAnsi="Arial" w:cs="Arial"/>
        </w:rPr>
        <w:t xml:space="preserve">until </w:t>
      </w:r>
      <w:r>
        <w:rPr>
          <w:rFonts w:ascii="Arial" w:hAnsi="Arial" w:cs="Arial"/>
        </w:rPr>
        <w:t xml:space="preserve">autumn 2016. </w:t>
      </w:r>
    </w:p>
    <w:p w:rsidR="00E95BA3" w:rsidRPr="00E70063" w:rsidRDefault="00E95BA3" w:rsidP="00123B62">
      <w:pPr>
        <w:pStyle w:val="ListParagraph"/>
        <w:numPr>
          <w:ilvl w:val="0"/>
          <w:numId w:val="2"/>
        </w:numPr>
        <w:spacing w:after="0"/>
        <w:jc w:val="both"/>
        <w:rPr>
          <w:rFonts w:ascii="Arial" w:hAnsi="Arial" w:cs="Arial"/>
        </w:rPr>
      </w:pPr>
      <w:r w:rsidRPr="00E70063">
        <w:rPr>
          <w:rFonts w:ascii="Arial" w:hAnsi="Arial" w:cs="Arial"/>
        </w:rPr>
        <w:t xml:space="preserve">National Records Scotland (NRS) data – The </w:t>
      </w:r>
      <w:r w:rsidR="000A1E53">
        <w:rPr>
          <w:rFonts w:ascii="Arial" w:hAnsi="Arial" w:cs="Arial"/>
        </w:rPr>
        <w:t xml:space="preserve">variables based on the </w:t>
      </w:r>
      <w:r w:rsidRPr="00E70063">
        <w:rPr>
          <w:rFonts w:ascii="Arial" w:hAnsi="Arial" w:cs="Arial"/>
        </w:rPr>
        <w:t>2011 Census data have already been requested from NRS</w:t>
      </w:r>
      <w:r w:rsidR="000A1E53">
        <w:rPr>
          <w:rFonts w:ascii="Arial" w:hAnsi="Arial" w:cs="Arial"/>
        </w:rPr>
        <w:t xml:space="preserve"> based on the redrawn 2011 Data Zones and 2011 Intermediate Zones.</w:t>
      </w:r>
      <w:r w:rsidRPr="00E70063">
        <w:rPr>
          <w:rFonts w:ascii="Arial" w:hAnsi="Arial" w:cs="Arial"/>
        </w:rPr>
        <w:t xml:space="preserve"> </w:t>
      </w:r>
      <w:r w:rsidR="006A3087">
        <w:rPr>
          <w:rFonts w:ascii="Arial" w:hAnsi="Arial" w:cs="Arial"/>
        </w:rPr>
        <w:t xml:space="preserve">All </w:t>
      </w:r>
      <w:r w:rsidR="000A1E53">
        <w:rPr>
          <w:rFonts w:ascii="Arial" w:hAnsi="Arial" w:cs="Arial"/>
        </w:rPr>
        <w:t>indicators</w:t>
      </w:r>
      <w:r w:rsidR="006A3087">
        <w:rPr>
          <w:rFonts w:ascii="Arial" w:hAnsi="Arial" w:cs="Arial"/>
        </w:rPr>
        <w:t xml:space="preserve"> using Census data can be recalculated</w:t>
      </w:r>
      <w:r w:rsidR="00A330AE">
        <w:rPr>
          <w:rFonts w:ascii="Arial" w:hAnsi="Arial" w:cs="Arial"/>
        </w:rPr>
        <w:t xml:space="preserve"> at the new geographies</w:t>
      </w:r>
      <w:r w:rsidR="006A3087">
        <w:rPr>
          <w:rFonts w:ascii="Arial" w:hAnsi="Arial" w:cs="Arial"/>
        </w:rPr>
        <w:t xml:space="preserve"> now since the population data used in the calculations </w:t>
      </w:r>
      <w:r w:rsidR="000A1E53">
        <w:rPr>
          <w:rFonts w:ascii="Arial" w:hAnsi="Arial" w:cs="Arial"/>
        </w:rPr>
        <w:t>is the</w:t>
      </w:r>
      <w:r w:rsidR="00A330AE">
        <w:rPr>
          <w:rFonts w:ascii="Arial" w:hAnsi="Arial" w:cs="Arial"/>
        </w:rPr>
        <w:t xml:space="preserve"> </w:t>
      </w:r>
      <w:r w:rsidR="006A3087">
        <w:rPr>
          <w:rFonts w:ascii="Arial" w:hAnsi="Arial" w:cs="Arial"/>
        </w:rPr>
        <w:t>2011 Census population</w:t>
      </w:r>
      <w:r w:rsidR="000A1E53">
        <w:rPr>
          <w:rFonts w:ascii="Arial" w:hAnsi="Arial" w:cs="Arial"/>
        </w:rPr>
        <w:t xml:space="preserve"> </w:t>
      </w:r>
      <w:r w:rsidR="0088084E">
        <w:rPr>
          <w:rFonts w:ascii="Arial" w:hAnsi="Arial" w:cs="Arial"/>
        </w:rPr>
        <w:t>and</w:t>
      </w:r>
      <w:r w:rsidR="000A1E53">
        <w:rPr>
          <w:rFonts w:ascii="Arial" w:hAnsi="Arial" w:cs="Arial"/>
        </w:rPr>
        <w:t xml:space="preserve"> is available from NRS</w:t>
      </w:r>
      <w:r w:rsidR="0088084E">
        <w:rPr>
          <w:rFonts w:ascii="Arial" w:hAnsi="Arial" w:cs="Arial"/>
        </w:rPr>
        <w:t xml:space="preserve"> at the moment</w:t>
      </w:r>
      <w:r w:rsidR="006A3087">
        <w:rPr>
          <w:rFonts w:ascii="Arial" w:hAnsi="Arial" w:cs="Arial"/>
        </w:rPr>
        <w:t xml:space="preserve">. </w:t>
      </w:r>
      <w:r w:rsidR="00A670B1">
        <w:rPr>
          <w:rFonts w:ascii="Arial" w:hAnsi="Arial" w:cs="Arial"/>
        </w:rPr>
        <w:t>The supply variables can also be recalculated now since all data used for the calculation is from 2011 Census and it is currently available at the new geographies.</w:t>
      </w:r>
    </w:p>
    <w:p w:rsidR="006A3087" w:rsidRDefault="00E95BA3" w:rsidP="00123B62">
      <w:pPr>
        <w:pStyle w:val="ListParagraph"/>
        <w:numPr>
          <w:ilvl w:val="0"/>
          <w:numId w:val="2"/>
        </w:numPr>
        <w:spacing w:after="0"/>
        <w:jc w:val="both"/>
        <w:rPr>
          <w:rFonts w:ascii="Arial" w:hAnsi="Arial" w:cs="Arial"/>
        </w:rPr>
      </w:pPr>
      <w:r w:rsidRPr="006A3087">
        <w:rPr>
          <w:rFonts w:ascii="Arial" w:hAnsi="Arial" w:cs="Arial"/>
        </w:rPr>
        <w:t xml:space="preserve">ISD data – The </w:t>
      </w:r>
      <w:r w:rsidR="0088084E">
        <w:rPr>
          <w:rFonts w:ascii="Arial" w:hAnsi="Arial" w:cs="Arial"/>
        </w:rPr>
        <w:t>variables</w:t>
      </w:r>
      <w:r w:rsidRPr="006A3087">
        <w:rPr>
          <w:rFonts w:ascii="Arial" w:hAnsi="Arial" w:cs="Arial"/>
        </w:rPr>
        <w:t xml:space="preserve"> produced internally by ISD can be r</w:t>
      </w:r>
      <w:r w:rsidR="0088084E">
        <w:rPr>
          <w:rFonts w:ascii="Arial" w:hAnsi="Arial" w:cs="Arial"/>
        </w:rPr>
        <w:t>eproduced now</w:t>
      </w:r>
      <w:r w:rsidRPr="006A3087">
        <w:rPr>
          <w:rFonts w:ascii="Arial" w:hAnsi="Arial" w:cs="Arial"/>
        </w:rPr>
        <w:t xml:space="preserve"> at </w:t>
      </w:r>
      <w:r w:rsidR="00A330AE">
        <w:rPr>
          <w:rFonts w:ascii="Arial" w:hAnsi="Arial" w:cs="Arial"/>
        </w:rPr>
        <w:t xml:space="preserve">the new geographies </w:t>
      </w:r>
      <w:r w:rsidRPr="006A3087">
        <w:rPr>
          <w:rFonts w:ascii="Arial" w:hAnsi="Arial" w:cs="Arial"/>
        </w:rPr>
        <w:t>using the Postcode to Data Zones 2011 lookup prov</w:t>
      </w:r>
      <w:r w:rsidR="00393233">
        <w:rPr>
          <w:rFonts w:ascii="Arial" w:hAnsi="Arial" w:cs="Arial"/>
        </w:rPr>
        <w:t>ided by the Scottish Government</w:t>
      </w:r>
      <w:r w:rsidR="006A3087" w:rsidRPr="00E70063">
        <w:rPr>
          <w:rFonts w:ascii="Arial" w:hAnsi="Arial" w:cs="Arial"/>
        </w:rPr>
        <w:t>.</w:t>
      </w:r>
      <w:r w:rsidR="006A3087">
        <w:rPr>
          <w:rFonts w:ascii="Arial" w:hAnsi="Arial" w:cs="Arial"/>
        </w:rPr>
        <w:t xml:space="preserve"> </w:t>
      </w:r>
      <w:r w:rsidR="00A330AE">
        <w:rPr>
          <w:rFonts w:ascii="Arial" w:hAnsi="Arial" w:cs="Arial"/>
        </w:rPr>
        <w:t xml:space="preserve">Although the </w:t>
      </w:r>
      <w:r w:rsidR="0088084E">
        <w:rPr>
          <w:rFonts w:ascii="Arial" w:hAnsi="Arial" w:cs="Arial"/>
        </w:rPr>
        <w:t>variables</w:t>
      </w:r>
      <w:r w:rsidR="00A330AE">
        <w:rPr>
          <w:rFonts w:ascii="Arial" w:hAnsi="Arial" w:cs="Arial"/>
        </w:rPr>
        <w:t xml:space="preserve"> can be prepared at the moment, m</w:t>
      </w:r>
      <w:r w:rsidR="006A3087">
        <w:rPr>
          <w:rFonts w:ascii="Arial" w:hAnsi="Arial" w:cs="Arial"/>
        </w:rPr>
        <w:t xml:space="preserve">ost of the </w:t>
      </w:r>
      <w:r w:rsidR="00A330AE">
        <w:rPr>
          <w:rFonts w:ascii="Arial" w:hAnsi="Arial" w:cs="Arial"/>
        </w:rPr>
        <w:t xml:space="preserve">actual indicators </w:t>
      </w:r>
      <w:r w:rsidR="00A670B1">
        <w:rPr>
          <w:rFonts w:ascii="Arial" w:hAnsi="Arial" w:cs="Arial"/>
        </w:rPr>
        <w:t xml:space="preserve">to use in the regression analysis </w:t>
      </w:r>
      <w:r w:rsidR="006A3087">
        <w:rPr>
          <w:rFonts w:ascii="Arial" w:hAnsi="Arial" w:cs="Arial"/>
        </w:rPr>
        <w:t xml:space="preserve">cannot be </w:t>
      </w:r>
      <w:r w:rsidR="00A330AE">
        <w:rPr>
          <w:rFonts w:ascii="Arial" w:hAnsi="Arial" w:cs="Arial"/>
        </w:rPr>
        <w:t>recalculated</w:t>
      </w:r>
      <w:r w:rsidR="006A3087">
        <w:rPr>
          <w:rFonts w:ascii="Arial" w:hAnsi="Arial" w:cs="Arial"/>
        </w:rPr>
        <w:t xml:space="preserve"> until August 2015 </w:t>
      </w:r>
      <w:r w:rsidR="00A330AE">
        <w:rPr>
          <w:rFonts w:ascii="Arial" w:hAnsi="Arial" w:cs="Arial"/>
        </w:rPr>
        <w:t xml:space="preserve">when the </w:t>
      </w:r>
      <w:r w:rsidR="00A330AE" w:rsidRPr="00E70063">
        <w:rPr>
          <w:rFonts w:ascii="Arial" w:hAnsi="Arial" w:cs="Arial"/>
        </w:rPr>
        <w:t>mid-year population estimates at the redrawn Data Zones</w:t>
      </w:r>
      <w:r w:rsidR="00A330AE">
        <w:rPr>
          <w:rFonts w:ascii="Arial" w:hAnsi="Arial" w:cs="Arial"/>
        </w:rPr>
        <w:t xml:space="preserve"> become available</w:t>
      </w:r>
      <w:r w:rsidR="0088084E">
        <w:rPr>
          <w:rFonts w:ascii="Arial" w:hAnsi="Arial" w:cs="Arial"/>
        </w:rPr>
        <w:t xml:space="preserve">. This is because these indicators are </w:t>
      </w:r>
      <w:r w:rsidR="006A3087">
        <w:rPr>
          <w:rFonts w:ascii="Arial" w:hAnsi="Arial" w:cs="Arial"/>
        </w:rPr>
        <w:t xml:space="preserve">all age-sex adjusted ratios. </w:t>
      </w:r>
    </w:p>
    <w:p w:rsidR="003C493D" w:rsidRDefault="003C493D" w:rsidP="003C493D">
      <w:pPr>
        <w:spacing w:after="0"/>
        <w:jc w:val="both"/>
        <w:rPr>
          <w:rFonts w:ascii="Arial" w:hAnsi="Arial" w:cs="Arial"/>
        </w:rPr>
      </w:pPr>
    </w:p>
    <w:p w:rsidR="00E95BA3" w:rsidRDefault="000B4D4C" w:rsidP="00123B62">
      <w:pPr>
        <w:spacing w:after="0"/>
        <w:rPr>
          <w:rFonts w:ascii="Arial" w:hAnsi="Arial" w:cs="Arial"/>
          <w:b/>
          <w:sz w:val="24"/>
        </w:rPr>
      </w:pPr>
      <w:r>
        <w:rPr>
          <w:rFonts w:ascii="Arial" w:hAnsi="Arial" w:cs="Arial"/>
        </w:rPr>
        <w:t xml:space="preserve">The data source, the availability and the timescales for all potential candidate variables </w:t>
      </w:r>
      <w:r w:rsidR="00123B62">
        <w:rPr>
          <w:rFonts w:ascii="Arial" w:hAnsi="Arial" w:cs="Arial"/>
        </w:rPr>
        <w:t xml:space="preserve">based on the new geographies </w:t>
      </w:r>
      <w:r>
        <w:rPr>
          <w:rFonts w:ascii="Arial" w:hAnsi="Arial" w:cs="Arial"/>
        </w:rPr>
        <w:t xml:space="preserve">are included in Table 1. </w:t>
      </w:r>
      <w:r w:rsidR="00A670B1">
        <w:rPr>
          <w:rFonts w:ascii="Arial" w:hAnsi="Arial" w:cs="Arial"/>
        </w:rPr>
        <w:t>O</w:t>
      </w:r>
      <w:r w:rsidR="00123B62">
        <w:rPr>
          <w:rFonts w:ascii="Arial" w:hAnsi="Arial" w:cs="Arial"/>
        </w:rPr>
        <w:t xml:space="preserve">nly those indicators based on the Census data and the supply variables can be calculated before August 2015 </w:t>
      </w:r>
      <w:r w:rsidR="00961096">
        <w:rPr>
          <w:rFonts w:ascii="Arial" w:hAnsi="Arial" w:cs="Arial"/>
        </w:rPr>
        <w:t>since the exact Census 2011 population is used in their calculation</w:t>
      </w:r>
      <w:r w:rsidR="005B50A8">
        <w:rPr>
          <w:rFonts w:ascii="Arial" w:hAnsi="Arial" w:cs="Arial"/>
        </w:rPr>
        <w:t>. However,</w:t>
      </w:r>
      <w:r w:rsidR="00A670B1">
        <w:rPr>
          <w:rFonts w:ascii="Arial" w:hAnsi="Arial" w:cs="Arial"/>
        </w:rPr>
        <w:t xml:space="preserve"> the remaining indicators, as </w:t>
      </w:r>
      <w:r w:rsidR="00A670B1">
        <w:rPr>
          <w:rFonts w:ascii="Arial" w:hAnsi="Arial" w:cs="Arial"/>
        </w:rPr>
        <w:lastRenderedPageBreak/>
        <w:t xml:space="preserve">well as the cost ratios (the dependent variable used in the regression analysis), </w:t>
      </w:r>
      <w:r w:rsidR="00587519">
        <w:rPr>
          <w:rFonts w:ascii="Arial" w:hAnsi="Arial" w:cs="Arial"/>
        </w:rPr>
        <w:t xml:space="preserve">cannot </w:t>
      </w:r>
      <w:r w:rsidR="00A670B1">
        <w:rPr>
          <w:rFonts w:ascii="Arial" w:hAnsi="Arial" w:cs="Arial"/>
        </w:rPr>
        <w:t>be produced until after August 2015</w:t>
      </w:r>
      <w:r w:rsidR="00587519">
        <w:rPr>
          <w:rFonts w:ascii="Arial" w:hAnsi="Arial" w:cs="Arial"/>
        </w:rPr>
        <w:t xml:space="preserve"> as the mid-year population estimates for 2012, 2013 and 2014 at the new geographies are required in their calculation.</w:t>
      </w:r>
    </w:p>
    <w:p w:rsidR="001A0C63" w:rsidRDefault="001A0C63">
      <w:pPr>
        <w:rPr>
          <w:rFonts w:ascii="Arial" w:hAnsi="Arial" w:cs="Arial"/>
        </w:rPr>
      </w:pPr>
    </w:p>
    <w:p w:rsidR="001A0C63" w:rsidRPr="001A0C63" w:rsidRDefault="00B96AE1">
      <w:pPr>
        <w:rPr>
          <w:rFonts w:ascii="Arial" w:hAnsi="Arial" w:cs="Arial"/>
        </w:rPr>
      </w:pPr>
      <w:r w:rsidRPr="001A0C63">
        <w:rPr>
          <w:rFonts w:ascii="Arial" w:hAnsi="Arial" w:cs="Arial"/>
        </w:rPr>
        <w:t>Following discussion of TAMLC 22, i</w:t>
      </w:r>
      <w:r w:rsidR="00D40B00" w:rsidRPr="001A0C63">
        <w:rPr>
          <w:rFonts w:ascii="Arial" w:hAnsi="Arial" w:cs="Arial"/>
        </w:rPr>
        <w:t>f the</w:t>
      </w:r>
      <w:r w:rsidRPr="001A0C63">
        <w:rPr>
          <w:rFonts w:ascii="Arial" w:hAnsi="Arial" w:cs="Arial"/>
        </w:rPr>
        <w:t xml:space="preserve"> decision to exclude the Scottish Index of Multiple Deprivation (SIMD) from the list of candidate variables</w:t>
      </w:r>
      <w:r w:rsidR="001A0C63">
        <w:rPr>
          <w:rFonts w:ascii="Arial" w:hAnsi="Arial" w:cs="Arial"/>
        </w:rPr>
        <w:t xml:space="preserve"> </w:t>
      </w:r>
      <w:r w:rsidR="001A0C63" w:rsidRPr="001A0C63">
        <w:rPr>
          <w:rFonts w:ascii="Arial" w:hAnsi="Arial" w:cs="Arial"/>
        </w:rPr>
        <w:t>is upheld</w:t>
      </w:r>
      <w:r w:rsidRPr="001A0C63">
        <w:rPr>
          <w:rFonts w:ascii="Arial" w:hAnsi="Arial" w:cs="Arial"/>
        </w:rPr>
        <w:t>, AST will update Table 1</w:t>
      </w:r>
      <w:r w:rsidR="001A0C63">
        <w:rPr>
          <w:rFonts w:ascii="Arial" w:hAnsi="Arial" w:cs="Arial"/>
        </w:rPr>
        <w:t xml:space="preserve"> to reflect this</w:t>
      </w:r>
      <w:r w:rsidR="001A0C63" w:rsidRPr="001A0C63">
        <w:rPr>
          <w:rFonts w:ascii="Arial" w:hAnsi="Arial" w:cs="Arial"/>
        </w:rPr>
        <w:t xml:space="preserve">. </w:t>
      </w:r>
      <w:r w:rsidR="00D40B00" w:rsidRPr="001A0C63">
        <w:rPr>
          <w:rFonts w:ascii="Arial" w:hAnsi="Arial" w:cs="Arial"/>
        </w:rPr>
        <w:t>AST will</w:t>
      </w:r>
      <w:r w:rsidR="001A0C63" w:rsidRPr="001A0C63">
        <w:rPr>
          <w:rFonts w:ascii="Arial" w:hAnsi="Arial" w:cs="Arial"/>
        </w:rPr>
        <w:t xml:space="preserve"> also</w:t>
      </w:r>
      <w:r w:rsidR="00D40B00" w:rsidRPr="001A0C63">
        <w:rPr>
          <w:rFonts w:ascii="Arial" w:hAnsi="Arial" w:cs="Arial"/>
        </w:rPr>
        <w:t xml:space="preserve"> continue</w:t>
      </w:r>
      <w:r w:rsidR="001A0C63" w:rsidRPr="001A0C63">
        <w:rPr>
          <w:rFonts w:ascii="Arial" w:hAnsi="Arial" w:cs="Arial"/>
        </w:rPr>
        <w:t xml:space="preserve"> to consider other</w:t>
      </w:r>
      <w:r w:rsidR="001A0C63">
        <w:rPr>
          <w:rFonts w:ascii="Arial" w:hAnsi="Arial" w:cs="Arial"/>
        </w:rPr>
        <w:t xml:space="preserve"> suitable</w:t>
      </w:r>
      <w:r w:rsidR="001A0C63" w:rsidRPr="001A0C63">
        <w:rPr>
          <w:rFonts w:ascii="Arial" w:hAnsi="Arial" w:cs="Arial"/>
        </w:rPr>
        <w:t xml:space="preserve"> potential candidate variables that are available at the new geographies.</w:t>
      </w:r>
    </w:p>
    <w:p w:rsidR="001A0C63" w:rsidRDefault="001A0C63">
      <w:pPr>
        <w:rPr>
          <w:rFonts w:ascii="Arial" w:hAnsi="Arial" w:cs="Arial"/>
          <w:sz w:val="24"/>
        </w:rPr>
      </w:pPr>
    </w:p>
    <w:p w:rsidR="00E95BA3" w:rsidRPr="00B96AE1" w:rsidRDefault="00E95BA3">
      <w:pPr>
        <w:rPr>
          <w:rFonts w:ascii="Arial" w:hAnsi="Arial" w:cs="Arial"/>
          <w:sz w:val="24"/>
        </w:rPr>
      </w:pPr>
      <w:r w:rsidRPr="00B96AE1">
        <w:rPr>
          <w:rFonts w:ascii="Arial" w:hAnsi="Arial" w:cs="Arial"/>
          <w:sz w:val="24"/>
        </w:rPr>
        <w:br w:type="page"/>
      </w:r>
    </w:p>
    <w:p w:rsidR="00E95BA3" w:rsidRDefault="00E95BA3">
      <w:pPr>
        <w:rPr>
          <w:rFonts w:ascii="Arial" w:hAnsi="Arial" w:cs="Arial"/>
          <w:b/>
          <w:sz w:val="24"/>
        </w:rPr>
        <w:sectPr w:rsidR="00E95BA3" w:rsidSect="00E95BA3">
          <w:headerReference w:type="default" r:id="rId8"/>
          <w:footerReference w:type="default" r:id="rId9"/>
          <w:pgSz w:w="11906" w:h="16838"/>
          <w:pgMar w:top="1440" w:right="1440" w:bottom="1440" w:left="1440" w:header="708" w:footer="708" w:gutter="0"/>
          <w:cols w:space="708"/>
          <w:docGrid w:linePitch="360"/>
        </w:sectPr>
      </w:pPr>
    </w:p>
    <w:p w:rsidR="00031A80" w:rsidRPr="000F2402" w:rsidRDefault="000F2402" w:rsidP="000F2402">
      <w:pPr>
        <w:spacing w:after="0"/>
        <w:rPr>
          <w:rFonts w:ascii="Arial" w:hAnsi="Arial" w:cs="Arial"/>
          <w:i/>
        </w:rPr>
      </w:pPr>
      <w:r w:rsidRPr="000F2402">
        <w:rPr>
          <w:rFonts w:ascii="Arial" w:hAnsi="Arial" w:cs="Arial"/>
          <w:i/>
        </w:rPr>
        <w:lastRenderedPageBreak/>
        <w:t xml:space="preserve">Table 1. </w:t>
      </w:r>
      <w:r w:rsidR="00CB5237" w:rsidRPr="000F2402">
        <w:rPr>
          <w:rFonts w:ascii="Arial" w:hAnsi="Arial" w:cs="Arial"/>
          <w:i/>
        </w:rPr>
        <w:t>Availability</w:t>
      </w:r>
      <w:r w:rsidR="00031A80" w:rsidRPr="000F2402">
        <w:rPr>
          <w:rFonts w:ascii="Arial" w:hAnsi="Arial" w:cs="Arial"/>
          <w:i/>
        </w:rPr>
        <w:t xml:space="preserve"> of potenti</w:t>
      </w:r>
      <w:r w:rsidR="00CB5237" w:rsidRPr="000F2402">
        <w:rPr>
          <w:rFonts w:ascii="Arial" w:hAnsi="Arial" w:cs="Arial"/>
          <w:i/>
        </w:rPr>
        <w:t>al candidate variables</w:t>
      </w:r>
      <w:r w:rsidR="00031A80" w:rsidRPr="000F2402">
        <w:rPr>
          <w:rFonts w:ascii="Arial" w:hAnsi="Arial" w:cs="Arial"/>
          <w:i/>
        </w:rPr>
        <w:t xml:space="preserve"> at Data Zones 2011</w:t>
      </w:r>
      <w:r>
        <w:rPr>
          <w:rFonts w:ascii="Arial" w:hAnsi="Arial" w:cs="Arial"/>
          <w:i/>
        </w:rPr>
        <w:t xml:space="preserve"> and Intermediate Zones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9"/>
        <w:gridCol w:w="1746"/>
        <w:gridCol w:w="2126"/>
        <w:gridCol w:w="2782"/>
        <w:gridCol w:w="1361"/>
      </w:tblGrid>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u w:val="single"/>
              </w:rPr>
            </w:pPr>
            <w:r w:rsidRPr="00B3230A">
              <w:rPr>
                <w:rFonts w:ascii="Arial" w:hAnsi="Arial" w:cs="Arial"/>
                <w:b/>
                <w:u w:val="single"/>
              </w:rPr>
              <w:t>Indicator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u w:val="single"/>
              </w:rPr>
            </w:pPr>
            <w:r w:rsidRPr="00B3230A">
              <w:rPr>
                <w:rFonts w:ascii="Arial" w:hAnsi="Arial" w:cs="Arial"/>
                <w:b/>
                <w:u w:val="single"/>
              </w:rPr>
              <w:t>Data Zone 2011</w:t>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390156">
            <w:pPr>
              <w:spacing w:after="0" w:line="240" w:lineRule="auto"/>
              <w:rPr>
                <w:rFonts w:ascii="Arial" w:hAnsi="Arial" w:cs="Arial"/>
                <w:b/>
                <w:u w:val="single"/>
              </w:rPr>
            </w:pPr>
            <w:r w:rsidRPr="00B3230A">
              <w:rPr>
                <w:rFonts w:ascii="Arial" w:hAnsi="Arial" w:cs="Arial"/>
                <w:b/>
                <w:u w:val="single"/>
              </w:rPr>
              <w:t xml:space="preserve">Intermediate </w:t>
            </w:r>
            <w:r w:rsidR="00390156">
              <w:rPr>
                <w:rFonts w:ascii="Arial" w:hAnsi="Arial" w:cs="Arial"/>
                <w:b/>
                <w:u w:val="single"/>
              </w:rPr>
              <w:t>Zone</w:t>
            </w:r>
            <w:r w:rsidRPr="00B3230A">
              <w:rPr>
                <w:rFonts w:ascii="Arial" w:hAnsi="Arial" w:cs="Arial"/>
                <w:b/>
                <w:u w:val="single"/>
              </w:rPr>
              <w:t xml:space="preserve"> 2011</w:t>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u w:val="single"/>
              </w:rPr>
            </w:pPr>
            <w:r w:rsidRPr="00B3230A">
              <w:rPr>
                <w:rFonts w:ascii="Arial" w:hAnsi="Arial" w:cs="Arial"/>
                <w:b/>
                <w:u w:val="single"/>
              </w:rPr>
              <w:t>Availability</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u w:val="single"/>
              </w:rPr>
            </w:pPr>
            <w:r w:rsidRPr="00B3230A">
              <w:rPr>
                <w:rFonts w:ascii="Arial" w:hAnsi="Arial" w:cs="Arial"/>
                <w:b/>
                <w:u w:val="single"/>
              </w:rPr>
              <w:t>Data Source</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i/>
              </w:rPr>
            </w:pPr>
            <w:r w:rsidRPr="00B3230A">
              <w:rPr>
                <w:rFonts w:ascii="Arial" w:hAnsi="Arial" w:cs="Arial"/>
                <w:b/>
                <w:i/>
              </w:rPr>
              <w:t>SIMD</w:t>
            </w:r>
          </w:p>
        </w:tc>
        <w:tc>
          <w:tcPr>
            <w:tcW w:w="174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shd w:val="clear" w:color="auto" w:fill="FFFFFF"/>
              </w:rPr>
            </w:pPr>
            <w:r w:rsidRPr="00B3230A">
              <w:rPr>
                <w:rFonts w:ascii="Arial" w:hAnsi="Arial" w:cs="Arial"/>
                <w:b/>
                <w:shd w:val="clear" w:color="auto" w:fill="FFFFFF"/>
              </w:rPr>
              <w:t>Employment Domain</w:t>
            </w:r>
          </w:p>
        </w:tc>
        <w:tc>
          <w:tcPr>
            <w:tcW w:w="174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shd w:val="clear" w:color="auto" w:fill="FFFFFF"/>
              </w:rPr>
            </w:pPr>
            <w:r w:rsidRPr="00B3230A">
              <w:rPr>
                <w:rFonts w:ascii="Arial" w:hAnsi="Arial" w:cs="Arial"/>
                <w:shd w:val="clear" w:color="auto" w:fill="FFFFFF"/>
              </w:rPr>
              <w:t>Employment Domain Rate</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x</w:t>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00B3230A"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shd w:val="clear" w:color="auto" w:fill="FFFFFF"/>
              </w:rPr>
            </w:pPr>
            <w:r w:rsidRPr="00B3230A">
              <w:rPr>
                <w:rFonts w:ascii="Arial" w:hAnsi="Arial" w:cs="Arial"/>
                <w:shd w:val="clear" w:color="auto" w:fill="FFFFFF"/>
              </w:rPr>
              <w:t>Count of Employment Deprived People (</w:t>
            </w:r>
            <w:r w:rsidRPr="00B3230A">
              <w:rPr>
                <w:rFonts w:ascii="Arial" w:hAnsi="Arial" w:cs="Arial"/>
              </w:rPr>
              <w:t>Probabilistically rounded to base</w:t>
            </w:r>
            <w:r w:rsidRPr="00B3230A">
              <w:rPr>
                <w:rFonts w:ascii="Arial" w:hAnsi="Arial" w:cs="Arial"/>
                <w:shd w:val="clear" w:color="auto" w:fill="FFFFFF"/>
              </w:rPr>
              <w:t>)</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x</w:t>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00B3230A"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shd w:val="clear" w:color="auto" w:fill="FFFFFF"/>
              </w:rPr>
            </w:pPr>
            <w:r w:rsidRPr="00B3230A">
              <w:rPr>
                <w:rFonts w:ascii="Arial" w:hAnsi="Arial" w:cs="Arial"/>
                <w:b/>
                <w:shd w:val="clear" w:color="auto" w:fill="FFFFFF"/>
              </w:rPr>
              <w:t>Income Domain</w:t>
            </w:r>
          </w:p>
        </w:tc>
        <w:tc>
          <w:tcPr>
            <w:tcW w:w="174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shd w:val="clear" w:color="auto" w:fill="FFFFFF"/>
              </w:rPr>
            </w:pPr>
            <w:r w:rsidRPr="00B3230A">
              <w:rPr>
                <w:rFonts w:ascii="Arial" w:hAnsi="Arial" w:cs="Arial"/>
                <w:shd w:val="clear" w:color="auto" w:fill="FFFFFF"/>
              </w:rPr>
              <w:t xml:space="preserve">Income Domain Rate </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x</w:t>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00B3230A"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shd w:val="clear" w:color="auto" w:fill="FFFFFF"/>
              </w:rPr>
            </w:pPr>
            <w:r w:rsidRPr="00B3230A">
              <w:rPr>
                <w:rFonts w:ascii="Arial" w:hAnsi="Arial" w:cs="Arial"/>
                <w:shd w:val="clear" w:color="auto" w:fill="FFFFFF"/>
              </w:rPr>
              <w:t>Count of Income Deprived People (</w:t>
            </w:r>
            <w:r w:rsidRPr="00B3230A">
              <w:rPr>
                <w:rFonts w:ascii="Arial" w:hAnsi="Arial" w:cs="Arial"/>
              </w:rPr>
              <w:t>Probabilistically rounded to base</w:t>
            </w:r>
            <w:r>
              <w:rPr>
                <w:rFonts w:ascii="Arial" w:hAnsi="Arial" w:cs="Arial"/>
              </w:rPr>
              <w:t>)</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x</w:t>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00B3230A"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shd w:val="clear" w:color="auto" w:fill="FFFFFF"/>
              </w:rPr>
            </w:pPr>
            <w:r w:rsidRPr="00B3230A">
              <w:rPr>
                <w:rFonts w:ascii="Arial" w:hAnsi="Arial" w:cs="Arial"/>
                <w:b/>
                <w:shd w:val="clear" w:color="auto" w:fill="FFFFFF"/>
              </w:rPr>
              <w:t>Education Domain</w:t>
            </w:r>
          </w:p>
        </w:tc>
        <w:tc>
          <w:tcPr>
            <w:tcW w:w="174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shd w:val="clear" w:color="auto" w:fill="FFFFFF"/>
              </w:rPr>
              <w:t>School pupil absences</w:t>
            </w:r>
            <w:r w:rsidRPr="00B3230A">
              <w:rPr>
                <w:rStyle w:val="apple-converted-space"/>
                <w:rFonts w:ascii="Arial" w:hAnsi="Arial" w:cs="Arial"/>
                <w:shd w:val="clear" w:color="auto" w:fill="FFFFFF"/>
              </w:rPr>
              <w:t> </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00B3230A"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shd w:val="clear" w:color="auto" w:fill="FFFFFF"/>
              </w:rPr>
              <w:t xml:space="preserve">Pupil performance on </w:t>
            </w:r>
            <w:r w:rsidRPr="00B3230A">
              <w:rPr>
                <w:rStyle w:val="HTMLAcronym"/>
                <w:rFonts w:ascii="Arial" w:hAnsi="Arial" w:cs="Arial"/>
              </w:rPr>
              <w:t>SQA</w:t>
            </w:r>
            <w:r w:rsidRPr="00B3230A">
              <w:rPr>
                <w:rStyle w:val="apple-converted-space"/>
                <w:rFonts w:ascii="Arial" w:hAnsi="Arial" w:cs="Arial"/>
                <w:shd w:val="clear" w:color="auto" w:fill="FFFFFF"/>
              </w:rPr>
              <w:t> </w:t>
            </w:r>
            <w:r w:rsidRPr="00B3230A">
              <w:rPr>
                <w:rFonts w:ascii="Arial" w:hAnsi="Arial" w:cs="Arial"/>
                <w:shd w:val="clear" w:color="auto" w:fill="FFFFFF"/>
              </w:rPr>
              <w:t>at stage 4</w:t>
            </w:r>
            <w:r w:rsidRPr="00B3230A">
              <w:rPr>
                <w:rStyle w:val="apple-converted-space"/>
                <w:rFonts w:ascii="Arial" w:hAnsi="Arial" w:cs="Arial"/>
                <w:shd w:val="clear" w:color="auto" w:fill="FFFFFF"/>
              </w:rPr>
              <w:t> </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shd w:val="clear" w:color="auto" w:fill="FFFFFF"/>
              </w:rPr>
              <w:t>Working age people with no qualifications</w:t>
            </w:r>
            <w:r w:rsidRPr="00B3230A">
              <w:rPr>
                <w:rStyle w:val="apple-converted-space"/>
                <w:rFonts w:ascii="Arial" w:hAnsi="Arial" w:cs="Arial"/>
                <w:shd w:val="clear" w:color="auto" w:fill="FFFFFF"/>
              </w:rPr>
              <w:t> </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shd w:val="clear" w:color="auto" w:fill="FFFFFF"/>
              </w:rPr>
              <w:t>17-21 year olds enrolling into full time higher education</w:t>
            </w:r>
            <w:r w:rsidRPr="00B3230A">
              <w:rPr>
                <w:rStyle w:val="apple-converted-space"/>
                <w:rFonts w:ascii="Arial" w:hAnsi="Arial" w:cs="Arial"/>
                <w:shd w:val="clear" w:color="auto" w:fill="FFFFFF"/>
              </w:rPr>
              <w:t> </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shd w:val="clear" w:color="auto" w:fill="FFFFFF"/>
              </w:rPr>
              <w:t>People aged 16-19 not in full time education, employment or training</w:t>
            </w:r>
            <w:r w:rsidRPr="00B3230A">
              <w:rPr>
                <w:rStyle w:val="apple-converted-space"/>
                <w:rFonts w:ascii="Arial" w:hAnsi="Arial" w:cs="Arial"/>
                <w:shd w:val="clear" w:color="auto" w:fill="FFFFFF"/>
              </w:rPr>
              <w:t> rate</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shd w:val="clear" w:color="auto" w:fill="FFFFFF"/>
              </w:rPr>
            </w:pPr>
            <w:r w:rsidRPr="00B3230A">
              <w:rPr>
                <w:rFonts w:ascii="Arial" w:hAnsi="Arial" w:cs="Arial"/>
                <w:shd w:val="clear" w:color="auto" w:fill="FFFFFF"/>
              </w:rPr>
              <w:t>Education Domain Score</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x</w:t>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shd w:val="clear" w:color="auto" w:fill="FFFFFF"/>
              </w:rPr>
            </w:pPr>
            <w:r w:rsidRPr="00B3230A">
              <w:rPr>
                <w:rFonts w:ascii="Arial" w:hAnsi="Arial" w:cs="Arial"/>
                <w:b/>
                <w:shd w:val="clear" w:color="auto" w:fill="FFFFFF"/>
              </w:rPr>
              <w:t>Crime Domain</w:t>
            </w:r>
          </w:p>
        </w:tc>
        <w:tc>
          <w:tcPr>
            <w:tcW w:w="174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shd w:val="clear" w:color="auto" w:fill="FFFFFF"/>
              </w:rPr>
            </w:pPr>
            <w:r w:rsidRPr="00B3230A">
              <w:rPr>
                <w:rFonts w:ascii="Arial" w:hAnsi="Arial" w:cs="Arial"/>
                <w:shd w:val="clear" w:color="auto" w:fill="FFFFFF"/>
              </w:rPr>
              <w:t>Crime Count</w:t>
            </w:r>
            <w:r>
              <w:rPr>
                <w:rFonts w:ascii="Arial" w:hAnsi="Arial" w:cs="Arial"/>
                <w:shd w:val="clear" w:color="auto" w:fill="FFFFFF"/>
              </w:rPr>
              <w:t xml:space="preserve"> (</w:t>
            </w:r>
            <w:r w:rsidRPr="00B3230A">
              <w:rPr>
                <w:rFonts w:ascii="Arial" w:hAnsi="Arial" w:cs="Arial"/>
              </w:rPr>
              <w:t>Crime count of 5 or less is a missing value at Data Zone level</w:t>
            </w:r>
            <w:r>
              <w:rPr>
                <w:rFonts w:ascii="Arial" w:hAnsi="Arial" w:cs="Arial"/>
              </w:rPr>
              <w:t>)</w:t>
            </w:r>
            <w:r>
              <w:rPr>
                <w:rFonts w:ascii="Arial" w:hAnsi="Arial" w:cs="Arial"/>
                <w:shd w:val="clear" w:color="auto" w:fill="FFFFFF"/>
              </w:rPr>
              <w:t xml:space="preserve"> </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x</w:t>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shd w:val="clear" w:color="auto" w:fill="FFFFFF"/>
              </w:rPr>
            </w:pPr>
            <w:r w:rsidRPr="00B3230A">
              <w:rPr>
                <w:rFonts w:ascii="Arial" w:hAnsi="Arial" w:cs="Arial"/>
                <w:b/>
                <w:shd w:val="clear" w:color="auto" w:fill="FFFFFF"/>
              </w:rPr>
              <w:t>Housing Domain</w:t>
            </w:r>
          </w:p>
        </w:tc>
        <w:tc>
          <w:tcPr>
            <w:tcW w:w="174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shd w:val="clear" w:color="auto" w:fill="FFFFFF"/>
              </w:rPr>
              <w:t>Persons in households that are overcrowded</w:t>
            </w:r>
            <w:r w:rsidRPr="00B3230A">
              <w:rPr>
                <w:rStyle w:val="apple-converted-space"/>
                <w:rFonts w:ascii="Arial" w:hAnsi="Arial" w:cs="Arial"/>
                <w:shd w:val="clear" w:color="auto" w:fill="FFFFFF"/>
              </w:rPr>
              <w:t> </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shd w:val="clear" w:color="auto" w:fill="FFFFFF"/>
              </w:rPr>
              <w:t>Persons in households without central heating</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F20990" w:rsidP="00031A80">
            <w:pPr>
              <w:spacing w:after="0" w:line="240" w:lineRule="auto"/>
              <w:jc w:val="center"/>
              <w:rPr>
                <w:rFonts w:ascii="Arial" w:hAnsi="Arial" w:cs="Arial"/>
              </w:rPr>
            </w:pPr>
            <w:r>
              <w:rPr>
                <w:rFonts w:ascii="Arial" w:hAnsi="Arial" w:cs="Arial"/>
              </w:rPr>
              <w:t xml:space="preserve">Autumn </w:t>
            </w:r>
            <w:r w:rsidRPr="00B3230A">
              <w:rPr>
                <w:rFonts w:ascii="Arial" w:hAnsi="Arial" w:cs="Arial"/>
              </w:rPr>
              <w:t>2016</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SIMD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b/>
                <w:i/>
              </w:rPr>
            </w:pPr>
            <w:r w:rsidRPr="00B3230A">
              <w:rPr>
                <w:rFonts w:ascii="Arial" w:hAnsi="Arial" w:cs="Arial"/>
                <w:b/>
                <w:i/>
              </w:rPr>
              <w:t>Morbidity</w:t>
            </w:r>
          </w:p>
        </w:tc>
        <w:tc>
          <w:tcPr>
            <w:tcW w:w="174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B3230A" w:rsidRPr="00B3230A" w:rsidRDefault="00B3230A" w:rsidP="00031A80">
            <w:pPr>
              <w:spacing w:after="0" w:line="240" w:lineRule="auto"/>
              <w:jc w:val="center"/>
              <w:rPr>
                <w:rFonts w:ascii="Arial" w:hAnsi="Arial" w:cs="Arial"/>
              </w:rPr>
            </w:pP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Low birth weight births</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F20990" w:rsidRDefault="00615E7B"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Death rate under 75</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Death rate under 75 cancer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Death rate under 75 CHD</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Death rate under 75 stroke</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All cause SMR 65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lastRenderedPageBreak/>
              <w:t>All cause SMR 70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All cause SMR 75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Cancer SMR 65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Cancer SMR 70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Cancer SMR 75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Heart Disease SMR 65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Heart Disease SMR 70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Heart Disease SMR 75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Respiratory SMR 65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Respiratory SMR 70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Respiratory SMR 75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Digestive System SMR  65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Digestive System SMR 70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Digestive System SMR 75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Poison &amp; Injury SMR 65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Poison &amp; Injury SMR 70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Poison &amp; Injury SMR 75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Other SMR 65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Other SMR 70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Other SMR 75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Outpatient SMR 65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Outpatient SMR 70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Outpatient SMR 75 and under</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 xml:space="preserve">High Resource Individuals </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6A1B9E" w:rsidP="00031A80">
            <w:pPr>
              <w:spacing w:after="0" w:line="240" w:lineRule="auto"/>
              <w:jc w:val="center"/>
              <w:rPr>
                <w:rFonts w:ascii="Arial" w:hAnsi="Arial" w:cs="Arial"/>
              </w:rPr>
            </w:pPr>
            <w:r>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A57C32" w:rsidRPr="00B3230A" w:rsidTr="006A1B9E">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rPr>
                <w:rFonts w:ascii="Arial" w:hAnsi="Arial" w:cs="Arial"/>
              </w:rPr>
            </w:pPr>
            <w:r w:rsidRPr="00B3230A">
              <w:rPr>
                <w:rFonts w:ascii="Arial" w:hAnsi="Arial" w:cs="Arial"/>
              </w:rPr>
              <w:t>Did Not Attend</w:t>
            </w:r>
          </w:p>
        </w:tc>
        <w:tc>
          <w:tcPr>
            <w:tcW w:w="174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B3230A" w:rsidRPr="00B3230A" w:rsidRDefault="007354B2" w:rsidP="00031A80">
            <w:pPr>
              <w:spacing w:after="0" w:line="240" w:lineRule="auto"/>
              <w:jc w:val="center"/>
              <w:rPr>
                <w:rFonts w:ascii="Arial" w:hAnsi="Arial" w:cs="Arial"/>
              </w:rPr>
            </w:pPr>
            <w:r>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hideMark/>
          </w:tcPr>
          <w:p w:rsidR="00B3230A" w:rsidRPr="00B3230A" w:rsidRDefault="00B3230A" w:rsidP="00031A80">
            <w:pPr>
              <w:spacing w:after="0" w:line="240" w:lineRule="auto"/>
              <w:jc w:val="center"/>
              <w:rPr>
                <w:rFonts w:ascii="Arial" w:hAnsi="Arial" w:cs="Arial"/>
              </w:rPr>
            </w:pPr>
            <w:r w:rsidRPr="00B3230A">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r>
              <w:rPr>
                <w:rFonts w:ascii="Arial" w:hAnsi="Arial" w:cs="Arial"/>
              </w:rPr>
              <w:t>Drug counts</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6A1B9E">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6A1B9E">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vAlign w:val="center"/>
          </w:tcPr>
          <w:p w:rsidR="006A1B9E" w:rsidRPr="00B3230A" w:rsidRDefault="006A1B9E" w:rsidP="006A1B9E">
            <w:pPr>
              <w:spacing w:after="0" w:line="240" w:lineRule="auto"/>
              <w:jc w:val="center"/>
              <w:rPr>
                <w:rFonts w:ascii="Arial" w:hAnsi="Arial" w:cs="Arial"/>
              </w:rPr>
            </w:pPr>
            <w:r>
              <w:rPr>
                <w:rFonts w:ascii="Arial" w:hAnsi="Arial" w:cs="Arial"/>
              </w:rPr>
              <w:t>After August 2015</w:t>
            </w:r>
          </w:p>
        </w:tc>
        <w:tc>
          <w:tcPr>
            <w:tcW w:w="0" w:type="auto"/>
            <w:tcBorders>
              <w:top w:val="single" w:sz="4" w:space="0" w:color="auto"/>
              <w:left w:val="single" w:sz="4" w:space="0" w:color="auto"/>
              <w:bottom w:val="single" w:sz="4" w:space="0" w:color="auto"/>
              <w:right w:val="single" w:sz="4" w:space="0" w:color="auto"/>
            </w:tcBorders>
            <w:vAlign w:val="center"/>
          </w:tcPr>
          <w:p w:rsidR="006A1B9E" w:rsidRPr="00B3230A" w:rsidRDefault="006A1B9E" w:rsidP="006A1B9E">
            <w:pPr>
              <w:spacing w:after="0" w:line="240" w:lineRule="auto"/>
              <w:jc w:val="center"/>
              <w:rPr>
                <w:rFonts w:ascii="Arial" w:hAnsi="Arial" w:cs="Arial"/>
              </w:rPr>
            </w:pPr>
            <w:r>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b/>
                <w:i/>
              </w:rPr>
            </w:pPr>
            <w:r w:rsidRPr="00B3230A">
              <w:rPr>
                <w:rFonts w:ascii="Arial" w:hAnsi="Arial" w:cs="Arial"/>
                <w:b/>
                <w:i/>
              </w:rPr>
              <w:t>Health/Morbidity Unpaid Care</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Respondent long-term illness</w:t>
            </w:r>
          </w:p>
        </w:tc>
        <w:tc>
          <w:tcPr>
            <w:tcW w:w="174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t>Requested</w:t>
            </w:r>
          </w:p>
        </w:tc>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t>Census</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Limited activity</w:t>
            </w:r>
          </w:p>
        </w:tc>
        <w:tc>
          <w:tcPr>
            <w:tcW w:w="174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6A1B9E" w:rsidRPr="00B3230A" w:rsidRDefault="006A1B9E" w:rsidP="006A1B9E">
            <w:pPr>
              <w:spacing w:after="0" w:line="240" w:lineRule="auto"/>
              <w:jc w:val="center"/>
              <w:rPr>
                <w:rFonts w:ascii="Arial" w:hAnsi="Arial" w:cs="Arial"/>
              </w:rPr>
            </w:pPr>
            <w:r w:rsidRPr="00B3230A">
              <w:rPr>
                <w:rFonts w:ascii="Arial" w:hAnsi="Arial" w:cs="Arial"/>
              </w:rPr>
              <w:t>Requested</w:t>
            </w:r>
          </w:p>
        </w:tc>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t>Census</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Unemployed permanent sick</w:t>
            </w:r>
          </w:p>
        </w:tc>
        <w:tc>
          <w:tcPr>
            <w:tcW w:w="174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6A1B9E" w:rsidRPr="00B3230A" w:rsidRDefault="006A1B9E" w:rsidP="006A1B9E">
            <w:pPr>
              <w:spacing w:after="0" w:line="240" w:lineRule="auto"/>
              <w:jc w:val="center"/>
              <w:rPr>
                <w:rFonts w:ascii="Arial" w:hAnsi="Arial" w:cs="Arial"/>
              </w:rPr>
            </w:pPr>
            <w:r w:rsidRPr="00B3230A">
              <w:rPr>
                <w:rFonts w:ascii="Arial" w:hAnsi="Arial" w:cs="Arial"/>
              </w:rPr>
              <w:t>Requested</w:t>
            </w:r>
          </w:p>
        </w:tc>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t>Census</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b/>
                <w:i/>
              </w:rPr>
            </w:pP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b/>
                <w:i/>
              </w:rPr>
            </w:pPr>
            <w:r w:rsidRPr="00B3230A">
              <w:rPr>
                <w:rFonts w:ascii="Arial" w:hAnsi="Arial" w:cs="Arial"/>
                <w:b/>
                <w:i/>
              </w:rPr>
              <w:t>Ethnicity</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White</w:t>
            </w:r>
          </w:p>
        </w:tc>
        <w:tc>
          <w:tcPr>
            <w:tcW w:w="174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6A1B9E" w:rsidRPr="00B3230A" w:rsidRDefault="006A1B9E" w:rsidP="006A1B9E">
            <w:pPr>
              <w:spacing w:after="0" w:line="240" w:lineRule="auto"/>
              <w:jc w:val="center"/>
              <w:rPr>
                <w:rFonts w:ascii="Arial" w:hAnsi="Arial" w:cs="Arial"/>
              </w:rPr>
            </w:pPr>
            <w:r w:rsidRPr="00B3230A">
              <w:rPr>
                <w:rFonts w:ascii="Arial" w:hAnsi="Arial" w:cs="Arial"/>
              </w:rPr>
              <w:t>Requested</w:t>
            </w:r>
          </w:p>
        </w:tc>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t>Census</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lastRenderedPageBreak/>
              <w:t>South Asian</w:t>
            </w:r>
          </w:p>
        </w:tc>
        <w:tc>
          <w:tcPr>
            <w:tcW w:w="174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6A1B9E" w:rsidRPr="00B3230A" w:rsidRDefault="006A1B9E" w:rsidP="006A1B9E">
            <w:pPr>
              <w:spacing w:after="0" w:line="240" w:lineRule="auto"/>
              <w:jc w:val="center"/>
              <w:rPr>
                <w:rFonts w:ascii="Arial" w:hAnsi="Arial" w:cs="Arial"/>
              </w:rPr>
            </w:pPr>
            <w:r w:rsidRPr="00B3230A">
              <w:rPr>
                <w:rFonts w:ascii="Arial" w:hAnsi="Arial" w:cs="Arial"/>
              </w:rPr>
              <w:t>Requested</w:t>
            </w:r>
          </w:p>
        </w:tc>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t>Census</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Chinese</w:t>
            </w:r>
          </w:p>
        </w:tc>
        <w:tc>
          <w:tcPr>
            <w:tcW w:w="174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6A1B9E" w:rsidRPr="00B3230A" w:rsidRDefault="006A1B9E" w:rsidP="006A1B9E">
            <w:pPr>
              <w:spacing w:after="0" w:line="240" w:lineRule="auto"/>
              <w:jc w:val="center"/>
              <w:rPr>
                <w:rFonts w:ascii="Arial" w:hAnsi="Arial" w:cs="Arial"/>
              </w:rPr>
            </w:pPr>
            <w:r w:rsidRPr="00B3230A">
              <w:rPr>
                <w:rFonts w:ascii="Arial" w:hAnsi="Arial" w:cs="Arial"/>
              </w:rPr>
              <w:t>Requested</w:t>
            </w:r>
          </w:p>
        </w:tc>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t>Census</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Black</w:t>
            </w:r>
          </w:p>
        </w:tc>
        <w:tc>
          <w:tcPr>
            <w:tcW w:w="174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6A1B9E" w:rsidRPr="00B3230A" w:rsidRDefault="006A1B9E" w:rsidP="006A1B9E">
            <w:pPr>
              <w:spacing w:after="0" w:line="240" w:lineRule="auto"/>
              <w:jc w:val="center"/>
              <w:rPr>
                <w:rFonts w:ascii="Arial" w:hAnsi="Arial" w:cs="Arial"/>
              </w:rPr>
            </w:pPr>
            <w:r w:rsidRPr="00B3230A">
              <w:rPr>
                <w:rFonts w:ascii="Arial" w:hAnsi="Arial" w:cs="Arial"/>
              </w:rPr>
              <w:t>Requested</w:t>
            </w:r>
          </w:p>
        </w:tc>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t>Census</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Mixed and other ethnic</w:t>
            </w:r>
          </w:p>
        </w:tc>
        <w:tc>
          <w:tcPr>
            <w:tcW w:w="174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hideMark/>
          </w:tcPr>
          <w:p w:rsidR="006A1B9E" w:rsidRPr="00B3230A" w:rsidRDefault="006A1B9E" w:rsidP="006A1B9E">
            <w:pPr>
              <w:spacing w:after="0" w:line="240" w:lineRule="auto"/>
              <w:jc w:val="center"/>
              <w:rPr>
                <w:rFonts w:ascii="Arial" w:hAnsi="Arial" w:cs="Arial"/>
              </w:rPr>
            </w:pPr>
            <w:r w:rsidRPr="00B3230A">
              <w:rPr>
                <w:rFonts w:ascii="Arial" w:hAnsi="Arial" w:cs="Arial"/>
              </w:rPr>
              <w:t>Requested</w:t>
            </w:r>
          </w:p>
        </w:tc>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jc w:val="center"/>
              <w:rPr>
                <w:rFonts w:ascii="Arial" w:hAnsi="Arial" w:cs="Arial"/>
              </w:rPr>
            </w:pPr>
            <w:r w:rsidRPr="00B3230A">
              <w:rPr>
                <w:rFonts w:ascii="Arial" w:hAnsi="Arial" w:cs="Arial"/>
              </w:rPr>
              <w:t>Census</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b/>
                <w:i/>
              </w:rPr>
            </w:pP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b/>
                <w:i/>
              </w:rPr>
            </w:pPr>
            <w:r w:rsidRPr="00B3230A">
              <w:rPr>
                <w:rFonts w:ascii="Arial" w:hAnsi="Arial" w:cs="Arial"/>
                <w:b/>
                <w:i/>
              </w:rPr>
              <w:t>Supply Variables</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rPr>
                <w:rFonts w:ascii="Arial" w:hAnsi="Arial" w:cs="Arial"/>
              </w:rPr>
            </w:pP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 xml:space="preserve">GP Supply 1km </w:t>
            </w:r>
            <w:proofErr w:type="spellStart"/>
            <w:r w:rsidRPr="00B3230A">
              <w:rPr>
                <w:rFonts w:ascii="Arial" w:hAnsi="Arial" w:cs="Arial"/>
              </w:rPr>
              <w:t>intrazonal</w:t>
            </w:r>
            <w:proofErr w:type="spellEnd"/>
            <w:r w:rsidRPr="00B3230A">
              <w:rPr>
                <w:rFonts w:ascii="Arial" w:hAnsi="Arial" w:cs="Arial"/>
              </w:rPr>
              <w:t xml:space="preserve"> cost</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CB6B59" w:rsidP="00031A80">
            <w:pPr>
              <w:spacing w:after="0" w:line="240" w:lineRule="auto"/>
              <w:jc w:val="center"/>
              <w:rPr>
                <w:rFonts w:ascii="Arial" w:hAnsi="Arial" w:cs="Arial"/>
              </w:rPr>
            </w:pPr>
            <w:r w:rsidRPr="00B3230A">
              <w:rPr>
                <w:rFonts w:ascii="Arial" w:hAnsi="Arial" w:cs="Arial"/>
              </w:rPr>
              <w:t>Can be recalculated now</w:t>
            </w: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 xml:space="preserve">GP Supply 5km </w:t>
            </w:r>
            <w:proofErr w:type="spellStart"/>
            <w:r w:rsidRPr="00B3230A">
              <w:rPr>
                <w:rFonts w:ascii="Arial" w:hAnsi="Arial" w:cs="Arial"/>
              </w:rPr>
              <w:t>intrazonal</w:t>
            </w:r>
            <w:proofErr w:type="spellEnd"/>
            <w:r w:rsidRPr="00B3230A">
              <w:rPr>
                <w:rFonts w:ascii="Arial" w:hAnsi="Arial" w:cs="Arial"/>
              </w:rPr>
              <w:t xml:space="preserve"> cost</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CB6B59" w:rsidP="00031A80">
            <w:pPr>
              <w:spacing w:after="0" w:line="240" w:lineRule="auto"/>
              <w:jc w:val="center"/>
              <w:rPr>
                <w:rFonts w:ascii="Arial" w:hAnsi="Arial" w:cs="Arial"/>
              </w:rPr>
            </w:pPr>
            <w:r w:rsidRPr="00B3230A">
              <w:rPr>
                <w:rFonts w:ascii="Arial" w:hAnsi="Arial" w:cs="Arial"/>
              </w:rPr>
              <w:t>Can be recalculated now</w:t>
            </w: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 xml:space="preserve">GP Supply 10km </w:t>
            </w:r>
            <w:proofErr w:type="spellStart"/>
            <w:r w:rsidRPr="00B3230A">
              <w:rPr>
                <w:rFonts w:ascii="Arial" w:hAnsi="Arial" w:cs="Arial"/>
              </w:rPr>
              <w:t>intrazonal</w:t>
            </w:r>
            <w:proofErr w:type="spellEnd"/>
            <w:r w:rsidRPr="00B3230A">
              <w:rPr>
                <w:rFonts w:ascii="Arial" w:hAnsi="Arial" w:cs="Arial"/>
              </w:rPr>
              <w:t xml:space="preserve"> cost</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CB6B59" w:rsidP="00031A80">
            <w:pPr>
              <w:spacing w:after="0" w:line="240" w:lineRule="auto"/>
              <w:jc w:val="center"/>
              <w:rPr>
                <w:rFonts w:ascii="Arial" w:hAnsi="Arial" w:cs="Arial"/>
              </w:rPr>
            </w:pPr>
            <w:r w:rsidRPr="00B3230A">
              <w:rPr>
                <w:rFonts w:ascii="Arial" w:hAnsi="Arial" w:cs="Arial"/>
              </w:rPr>
              <w:t>Can be recalculated now</w:t>
            </w: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IPAC Inpatient supply dist only</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Can be recalculated now</w:t>
            </w: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 xml:space="preserve">IPACX Inpatient supply dist &amp; </w:t>
            </w:r>
            <w:proofErr w:type="spellStart"/>
            <w:r w:rsidRPr="00B3230A">
              <w:rPr>
                <w:rFonts w:ascii="Arial" w:hAnsi="Arial" w:cs="Arial"/>
              </w:rPr>
              <w:t>popln</w:t>
            </w:r>
            <w:proofErr w:type="spellEnd"/>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Can be recalculated now</w:t>
            </w: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OPAC Outpatient supply dist only</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Can be recalculated now</w:t>
            </w: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 xml:space="preserve">OPACX Outpatient supply dist &amp; </w:t>
            </w:r>
            <w:proofErr w:type="spellStart"/>
            <w:r w:rsidRPr="00B3230A">
              <w:rPr>
                <w:rFonts w:ascii="Arial" w:hAnsi="Arial" w:cs="Arial"/>
              </w:rPr>
              <w:t>popln</w:t>
            </w:r>
            <w:proofErr w:type="spellEnd"/>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Can be recalculated now</w:t>
            </w: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Inpatient Access – nearest hospital</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CB6B59" w:rsidP="00031A80">
            <w:pPr>
              <w:spacing w:after="0" w:line="240" w:lineRule="auto"/>
              <w:jc w:val="center"/>
              <w:rPr>
                <w:rFonts w:ascii="Arial" w:hAnsi="Arial" w:cs="Arial"/>
              </w:rPr>
            </w:pPr>
            <w:r w:rsidRPr="00B3230A">
              <w:rPr>
                <w:rFonts w:ascii="Arial" w:hAnsi="Arial" w:cs="Arial"/>
              </w:rPr>
              <w:t>Can be recalculated now</w:t>
            </w: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Outpatient Access – nearest hospital</w:t>
            </w:r>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CB6B59" w:rsidP="00031A80">
            <w:pPr>
              <w:spacing w:after="0" w:line="240" w:lineRule="auto"/>
              <w:jc w:val="center"/>
              <w:rPr>
                <w:rFonts w:ascii="Arial" w:hAnsi="Arial" w:cs="Arial"/>
              </w:rPr>
            </w:pPr>
            <w:r w:rsidRPr="00B3230A">
              <w:rPr>
                <w:rFonts w:ascii="Arial" w:hAnsi="Arial" w:cs="Arial"/>
              </w:rPr>
              <w:t>Can be recalculated now</w:t>
            </w: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ISD</w:t>
            </w:r>
          </w:p>
        </w:tc>
      </w:tr>
      <w:tr w:rsidR="006A1B9E" w:rsidRPr="00B3230A" w:rsidTr="006A1B9E">
        <w:tc>
          <w:tcPr>
            <w:tcW w:w="0" w:type="auto"/>
            <w:tcBorders>
              <w:top w:val="single" w:sz="4" w:space="0" w:color="auto"/>
              <w:left w:val="single" w:sz="4" w:space="0" w:color="auto"/>
              <w:bottom w:val="single" w:sz="4" w:space="0" w:color="auto"/>
              <w:right w:val="single" w:sz="4" w:space="0" w:color="auto"/>
            </w:tcBorders>
            <w:hideMark/>
          </w:tcPr>
          <w:p w:rsidR="006A1B9E" w:rsidRPr="00B3230A" w:rsidRDefault="006A1B9E" w:rsidP="00031A80">
            <w:pPr>
              <w:spacing w:after="0" w:line="240" w:lineRule="auto"/>
              <w:rPr>
                <w:rFonts w:ascii="Arial" w:hAnsi="Arial" w:cs="Arial"/>
              </w:rPr>
            </w:pPr>
            <w:r w:rsidRPr="00B3230A">
              <w:rPr>
                <w:rFonts w:ascii="Arial" w:hAnsi="Arial" w:cs="Arial"/>
              </w:rPr>
              <w:t xml:space="preserve">Number of GPs serving </w:t>
            </w:r>
            <w:proofErr w:type="spellStart"/>
            <w:r w:rsidRPr="00B3230A">
              <w:rPr>
                <w:rFonts w:ascii="Arial" w:hAnsi="Arial" w:cs="Arial"/>
              </w:rPr>
              <w:t>intzone</w:t>
            </w:r>
            <w:proofErr w:type="spellEnd"/>
          </w:p>
        </w:tc>
        <w:tc>
          <w:tcPr>
            <w:tcW w:w="174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126" w:type="dxa"/>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sym w:font="Wingdings" w:char="00FC"/>
            </w:r>
          </w:p>
        </w:tc>
        <w:tc>
          <w:tcPr>
            <w:tcW w:w="2782" w:type="dxa"/>
            <w:tcBorders>
              <w:top w:val="single" w:sz="4" w:space="0" w:color="auto"/>
              <w:left w:val="single" w:sz="4" w:space="0" w:color="auto"/>
              <w:bottom w:val="single" w:sz="4" w:space="0" w:color="auto"/>
              <w:right w:val="single" w:sz="4" w:space="0" w:color="auto"/>
            </w:tcBorders>
          </w:tcPr>
          <w:p w:rsidR="006A1B9E" w:rsidRPr="00B3230A" w:rsidRDefault="00CB6B59" w:rsidP="00031A80">
            <w:pPr>
              <w:spacing w:after="0" w:line="240" w:lineRule="auto"/>
              <w:jc w:val="center"/>
              <w:rPr>
                <w:rFonts w:ascii="Arial" w:hAnsi="Arial" w:cs="Arial"/>
              </w:rPr>
            </w:pPr>
            <w:r w:rsidRPr="00B3230A">
              <w:rPr>
                <w:rFonts w:ascii="Arial" w:hAnsi="Arial" w:cs="Arial"/>
              </w:rPr>
              <w:t>Can be recalculated now</w:t>
            </w:r>
          </w:p>
        </w:tc>
        <w:tc>
          <w:tcPr>
            <w:tcW w:w="0" w:type="auto"/>
            <w:tcBorders>
              <w:top w:val="single" w:sz="4" w:space="0" w:color="auto"/>
              <w:left w:val="single" w:sz="4" w:space="0" w:color="auto"/>
              <w:bottom w:val="single" w:sz="4" w:space="0" w:color="auto"/>
              <w:right w:val="single" w:sz="4" w:space="0" w:color="auto"/>
            </w:tcBorders>
          </w:tcPr>
          <w:p w:rsidR="006A1B9E" w:rsidRPr="00B3230A" w:rsidRDefault="006A1B9E" w:rsidP="00031A80">
            <w:pPr>
              <w:spacing w:after="0" w:line="240" w:lineRule="auto"/>
              <w:jc w:val="center"/>
              <w:rPr>
                <w:rFonts w:ascii="Arial" w:hAnsi="Arial" w:cs="Arial"/>
              </w:rPr>
            </w:pPr>
            <w:r w:rsidRPr="00B3230A">
              <w:rPr>
                <w:rFonts w:ascii="Arial" w:hAnsi="Arial" w:cs="Arial"/>
              </w:rPr>
              <w:t>ISD</w:t>
            </w:r>
          </w:p>
        </w:tc>
      </w:tr>
      <w:tr w:rsidR="00615E7B" w:rsidRPr="00B3230A" w:rsidTr="006A1B9E">
        <w:tc>
          <w:tcPr>
            <w:tcW w:w="0" w:type="auto"/>
            <w:tcBorders>
              <w:top w:val="single" w:sz="4" w:space="0" w:color="auto"/>
              <w:left w:val="single" w:sz="4" w:space="0" w:color="auto"/>
              <w:bottom w:val="single" w:sz="4" w:space="0" w:color="auto"/>
              <w:right w:val="single" w:sz="4" w:space="0" w:color="auto"/>
            </w:tcBorders>
            <w:hideMark/>
          </w:tcPr>
          <w:p w:rsidR="00615E7B" w:rsidRPr="00B3230A" w:rsidRDefault="00615E7B" w:rsidP="00031A80">
            <w:pPr>
              <w:spacing w:after="0" w:line="240" w:lineRule="auto"/>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tcPr>
          <w:p w:rsidR="00615E7B" w:rsidRPr="00B3230A" w:rsidRDefault="00615E7B" w:rsidP="00031A80">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615E7B" w:rsidRPr="00B3230A" w:rsidRDefault="00615E7B" w:rsidP="00031A80">
            <w:pPr>
              <w:spacing w:after="0" w:line="240" w:lineRule="auto"/>
              <w:jc w:val="cente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615E7B" w:rsidRPr="00B3230A" w:rsidRDefault="00615E7B" w:rsidP="00031A8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615E7B" w:rsidRPr="00B3230A" w:rsidRDefault="00615E7B" w:rsidP="00031A80">
            <w:pPr>
              <w:spacing w:after="0" w:line="240" w:lineRule="auto"/>
              <w:jc w:val="center"/>
              <w:rPr>
                <w:rFonts w:ascii="Arial" w:hAnsi="Arial" w:cs="Arial"/>
              </w:rPr>
            </w:pPr>
          </w:p>
        </w:tc>
      </w:tr>
      <w:tr w:rsidR="00615E7B" w:rsidRPr="00B3230A" w:rsidTr="006A1B9E">
        <w:tc>
          <w:tcPr>
            <w:tcW w:w="0" w:type="auto"/>
            <w:tcBorders>
              <w:top w:val="single" w:sz="4" w:space="0" w:color="auto"/>
              <w:left w:val="single" w:sz="4" w:space="0" w:color="auto"/>
              <w:bottom w:val="single" w:sz="4" w:space="0" w:color="auto"/>
              <w:right w:val="single" w:sz="4" w:space="0" w:color="auto"/>
            </w:tcBorders>
            <w:hideMark/>
          </w:tcPr>
          <w:p w:rsidR="00615E7B" w:rsidRPr="00B3230A" w:rsidRDefault="00615E7B" w:rsidP="00031A80">
            <w:pPr>
              <w:spacing w:after="0" w:line="240" w:lineRule="auto"/>
              <w:rPr>
                <w:rFonts w:ascii="Arial" w:hAnsi="Arial" w:cs="Arial"/>
              </w:rPr>
            </w:pPr>
            <w:r w:rsidRPr="00B3230A">
              <w:rPr>
                <w:rFonts w:ascii="Arial" w:hAnsi="Arial" w:cs="Arial"/>
                <w:b/>
                <w:i/>
              </w:rPr>
              <w:t>Health Board Dummy Variables</w:t>
            </w:r>
          </w:p>
        </w:tc>
        <w:tc>
          <w:tcPr>
            <w:tcW w:w="1746" w:type="dxa"/>
            <w:tcBorders>
              <w:top w:val="single" w:sz="4" w:space="0" w:color="auto"/>
              <w:left w:val="single" w:sz="4" w:space="0" w:color="auto"/>
              <w:bottom w:val="single" w:sz="4" w:space="0" w:color="auto"/>
              <w:right w:val="single" w:sz="4" w:space="0" w:color="auto"/>
            </w:tcBorders>
          </w:tcPr>
          <w:p w:rsidR="00615E7B" w:rsidRPr="00B3230A" w:rsidRDefault="00615E7B" w:rsidP="00031A80">
            <w:pPr>
              <w:spacing w:after="0" w:line="240" w:lineRule="auto"/>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615E7B" w:rsidRPr="00B3230A" w:rsidRDefault="00615E7B" w:rsidP="00031A80">
            <w:pPr>
              <w:spacing w:after="0" w:line="240" w:lineRule="auto"/>
              <w:jc w:val="cente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615E7B" w:rsidRPr="00B3230A" w:rsidRDefault="00615E7B" w:rsidP="00031A80">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615E7B" w:rsidRPr="00B3230A" w:rsidRDefault="00615E7B" w:rsidP="00031A80">
            <w:pPr>
              <w:spacing w:after="0" w:line="240" w:lineRule="auto"/>
              <w:jc w:val="center"/>
              <w:rPr>
                <w:rFonts w:ascii="Arial" w:hAnsi="Arial" w:cs="Arial"/>
              </w:rPr>
            </w:pPr>
          </w:p>
        </w:tc>
      </w:tr>
    </w:tbl>
    <w:p w:rsidR="00031A80" w:rsidRDefault="00031A80"/>
    <w:p w:rsidR="0022774C" w:rsidRDefault="0022774C">
      <w:r>
        <w:t>.</w:t>
      </w:r>
    </w:p>
    <w:sectPr w:rsidR="0022774C" w:rsidSect="00E95BA3">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B00" w:rsidRDefault="00D40B00" w:rsidP="00031A80">
      <w:pPr>
        <w:spacing w:after="0" w:line="240" w:lineRule="auto"/>
      </w:pPr>
      <w:r>
        <w:separator/>
      </w:r>
    </w:p>
  </w:endnote>
  <w:endnote w:type="continuationSeparator" w:id="0">
    <w:p w:rsidR="00D40B00" w:rsidRDefault="00D40B00" w:rsidP="00031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142"/>
      <w:docPartObj>
        <w:docPartGallery w:val="Page Numbers (Bottom of Page)"/>
        <w:docPartUnique/>
      </w:docPartObj>
    </w:sdtPr>
    <w:sdtContent>
      <w:p w:rsidR="00D40B00" w:rsidRDefault="00A6222B">
        <w:pPr>
          <w:pStyle w:val="Footer"/>
          <w:jc w:val="center"/>
        </w:pPr>
        <w:fldSimple w:instr=" PAGE   \* MERGEFORMAT ">
          <w:r w:rsidR="00175FB8">
            <w:rPr>
              <w:noProof/>
            </w:rPr>
            <w:t>2</w:t>
          </w:r>
        </w:fldSimple>
      </w:p>
    </w:sdtContent>
  </w:sdt>
  <w:p w:rsidR="00D40B00" w:rsidRDefault="00D40B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B00" w:rsidRDefault="00D40B00" w:rsidP="00031A80">
      <w:pPr>
        <w:spacing w:after="0" w:line="240" w:lineRule="auto"/>
      </w:pPr>
      <w:r>
        <w:separator/>
      </w:r>
    </w:p>
  </w:footnote>
  <w:footnote w:type="continuationSeparator" w:id="0">
    <w:p w:rsidR="00D40B00" w:rsidRDefault="00D40B00" w:rsidP="00031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00" w:rsidRPr="006477DB" w:rsidRDefault="00D40B00" w:rsidP="00E95BA3">
    <w:pPr>
      <w:pStyle w:val="Header"/>
      <w:jc w:val="right"/>
      <w:rPr>
        <w:rFonts w:ascii="Arial" w:hAnsi="Arial" w:cs="Arial"/>
        <w:i/>
      </w:rPr>
    </w:pPr>
    <w:r w:rsidRPr="006477DB">
      <w:rPr>
        <w:rFonts w:ascii="Arial" w:hAnsi="Arial" w:cs="Arial"/>
        <w:i/>
      </w:rPr>
      <w:t>TAMLC23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5FF3"/>
    <w:multiLevelType w:val="hybridMultilevel"/>
    <w:tmpl w:val="6F7C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C09F5"/>
    <w:multiLevelType w:val="hybridMultilevel"/>
    <w:tmpl w:val="36B4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242D8"/>
    <w:multiLevelType w:val="hybridMultilevel"/>
    <w:tmpl w:val="11FC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A14B3"/>
    <w:multiLevelType w:val="hybridMultilevel"/>
    <w:tmpl w:val="B554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94094"/>
    <w:multiLevelType w:val="hybridMultilevel"/>
    <w:tmpl w:val="C398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2052A6"/>
    <w:multiLevelType w:val="hybridMultilevel"/>
    <w:tmpl w:val="054E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CA159D"/>
    <w:multiLevelType w:val="hybridMultilevel"/>
    <w:tmpl w:val="A236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C50710"/>
    <w:multiLevelType w:val="hybridMultilevel"/>
    <w:tmpl w:val="23F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4C0A5A"/>
    <w:multiLevelType w:val="hybridMultilevel"/>
    <w:tmpl w:val="3000F16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EBE5C6A"/>
    <w:multiLevelType w:val="hybridMultilevel"/>
    <w:tmpl w:val="9DEE2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E61CDD"/>
    <w:multiLevelType w:val="hybridMultilevel"/>
    <w:tmpl w:val="F2F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3936B9"/>
    <w:multiLevelType w:val="hybridMultilevel"/>
    <w:tmpl w:val="1B283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4FE1688"/>
    <w:multiLevelType w:val="hybridMultilevel"/>
    <w:tmpl w:val="8874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517A90"/>
    <w:multiLevelType w:val="hybridMultilevel"/>
    <w:tmpl w:val="6576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793700"/>
    <w:multiLevelType w:val="hybridMultilevel"/>
    <w:tmpl w:val="1D2EE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A84387"/>
    <w:multiLevelType w:val="hybridMultilevel"/>
    <w:tmpl w:val="72F2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20637B"/>
    <w:multiLevelType w:val="hybridMultilevel"/>
    <w:tmpl w:val="9A983B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6D581817"/>
    <w:multiLevelType w:val="hybridMultilevel"/>
    <w:tmpl w:val="C576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116ED2"/>
    <w:multiLevelType w:val="hybridMultilevel"/>
    <w:tmpl w:val="FA40175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5B14FAD"/>
    <w:multiLevelType w:val="hybridMultilevel"/>
    <w:tmpl w:val="0AA48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BE13069"/>
    <w:multiLevelType w:val="hybridMultilevel"/>
    <w:tmpl w:val="B1C8F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1"/>
  </w:num>
  <w:num w:numId="3">
    <w:abstractNumId w:val="14"/>
  </w:num>
  <w:num w:numId="4">
    <w:abstractNumId w:val="12"/>
  </w:num>
  <w:num w:numId="5">
    <w:abstractNumId w:val="13"/>
  </w:num>
  <w:num w:numId="6">
    <w:abstractNumId w:val="2"/>
  </w:num>
  <w:num w:numId="7">
    <w:abstractNumId w:val="20"/>
  </w:num>
  <w:num w:numId="8">
    <w:abstractNumId w:val="1"/>
  </w:num>
  <w:num w:numId="9">
    <w:abstractNumId w:val="4"/>
  </w:num>
  <w:num w:numId="10">
    <w:abstractNumId w:val="19"/>
  </w:num>
  <w:num w:numId="11">
    <w:abstractNumId w:val="10"/>
  </w:num>
  <w:num w:numId="12">
    <w:abstractNumId w:val="5"/>
  </w:num>
  <w:num w:numId="13">
    <w:abstractNumId w:val="3"/>
  </w:num>
  <w:num w:numId="14">
    <w:abstractNumId w:val="15"/>
  </w:num>
  <w:num w:numId="15">
    <w:abstractNumId w:val="0"/>
  </w:num>
  <w:num w:numId="16">
    <w:abstractNumId w:val="6"/>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9"/>
  </w:num>
  <w:num w:numId="24">
    <w:abstractNumId w:val="1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8240A8"/>
    <w:rsid w:val="00031A80"/>
    <w:rsid w:val="000A1E53"/>
    <w:rsid w:val="000B4D4C"/>
    <w:rsid w:val="000E7976"/>
    <w:rsid w:val="000F2402"/>
    <w:rsid w:val="00123B62"/>
    <w:rsid w:val="0017218D"/>
    <w:rsid w:val="00175FB8"/>
    <w:rsid w:val="00183862"/>
    <w:rsid w:val="001A0C63"/>
    <w:rsid w:val="001B0352"/>
    <w:rsid w:val="001C0B23"/>
    <w:rsid w:val="0022774C"/>
    <w:rsid w:val="002479DC"/>
    <w:rsid w:val="00250070"/>
    <w:rsid w:val="002A449C"/>
    <w:rsid w:val="00390156"/>
    <w:rsid w:val="00393233"/>
    <w:rsid w:val="003C493D"/>
    <w:rsid w:val="003F1962"/>
    <w:rsid w:val="003F38D3"/>
    <w:rsid w:val="0041758B"/>
    <w:rsid w:val="004D60F8"/>
    <w:rsid w:val="00587519"/>
    <w:rsid w:val="005B50A8"/>
    <w:rsid w:val="00615E7B"/>
    <w:rsid w:val="006265C5"/>
    <w:rsid w:val="006434FD"/>
    <w:rsid w:val="006477DB"/>
    <w:rsid w:val="00680D7D"/>
    <w:rsid w:val="006A1B9E"/>
    <w:rsid w:val="006A3087"/>
    <w:rsid w:val="007354B2"/>
    <w:rsid w:val="007E3AE7"/>
    <w:rsid w:val="00816246"/>
    <w:rsid w:val="008240A8"/>
    <w:rsid w:val="0088084E"/>
    <w:rsid w:val="00961096"/>
    <w:rsid w:val="0096630A"/>
    <w:rsid w:val="009B6D1B"/>
    <w:rsid w:val="009C4FED"/>
    <w:rsid w:val="009D4029"/>
    <w:rsid w:val="009D49E0"/>
    <w:rsid w:val="00A20097"/>
    <w:rsid w:val="00A330AE"/>
    <w:rsid w:val="00A57C32"/>
    <w:rsid w:val="00A6222B"/>
    <w:rsid w:val="00A670B1"/>
    <w:rsid w:val="00A85048"/>
    <w:rsid w:val="00B26C3E"/>
    <w:rsid w:val="00B3230A"/>
    <w:rsid w:val="00B45E78"/>
    <w:rsid w:val="00B65410"/>
    <w:rsid w:val="00B924A8"/>
    <w:rsid w:val="00B96AE1"/>
    <w:rsid w:val="00BF6DDA"/>
    <w:rsid w:val="00C53FB8"/>
    <w:rsid w:val="00CB5237"/>
    <w:rsid w:val="00CB6B59"/>
    <w:rsid w:val="00D00A02"/>
    <w:rsid w:val="00D40B00"/>
    <w:rsid w:val="00D43911"/>
    <w:rsid w:val="00DD59A6"/>
    <w:rsid w:val="00E339C5"/>
    <w:rsid w:val="00E4671F"/>
    <w:rsid w:val="00E531C4"/>
    <w:rsid w:val="00E70063"/>
    <w:rsid w:val="00E95BA3"/>
    <w:rsid w:val="00EB2768"/>
    <w:rsid w:val="00ED3968"/>
    <w:rsid w:val="00F160A3"/>
    <w:rsid w:val="00F20990"/>
    <w:rsid w:val="00F50760"/>
    <w:rsid w:val="00F6523F"/>
    <w:rsid w:val="00F747E1"/>
    <w:rsid w:val="00FD5768"/>
    <w:rsid w:val="00FF0C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A80"/>
    <w:pPr>
      <w:ind w:left="720"/>
      <w:contextualSpacing/>
    </w:pPr>
  </w:style>
  <w:style w:type="paragraph" w:styleId="CommentText">
    <w:name w:val="annotation text"/>
    <w:basedOn w:val="Normal"/>
    <w:link w:val="CommentTextChar"/>
    <w:uiPriority w:val="99"/>
    <w:unhideWhenUsed/>
    <w:rsid w:val="00031A80"/>
    <w:pPr>
      <w:spacing w:line="240" w:lineRule="auto"/>
    </w:pPr>
    <w:rPr>
      <w:sz w:val="20"/>
      <w:szCs w:val="20"/>
    </w:rPr>
  </w:style>
  <w:style w:type="character" w:customStyle="1" w:styleId="CommentTextChar">
    <w:name w:val="Comment Text Char"/>
    <w:basedOn w:val="DefaultParagraphFont"/>
    <w:link w:val="CommentText"/>
    <w:uiPriority w:val="99"/>
    <w:rsid w:val="00031A80"/>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031A80"/>
    <w:rPr>
      <w:b/>
      <w:bCs/>
    </w:rPr>
  </w:style>
  <w:style w:type="paragraph" w:styleId="CommentSubject">
    <w:name w:val="annotation subject"/>
    <w:basedOn w:val="CommentText"/>
    <w:next w:val="CommentText"/>
    <w:link w:val="CommentSubjectChar"/>
    <w:uiPriority w:val="99"/>
    <w:semiHidden/>
    <w:unhideWhenUsed/>
    <w:rsid w:val="00031A80"/>
    <w:rPr>
      <w:b/>
      <w:bCs/>
    </w:rPr>
  </w:style>
  <w:style w:type="character" w:customStyle="1" w:styleId="BalloonTextChar">
    <w:name w:val="Balloon Text Char"/>
    <w:basedOn w:val="DefaultParagraphFont"/>
    <w:link w:val="BalloonText"/>
    <w:uiPriority w:val="99"/>
    <w:semiHidden/>
    <w:rsid w:val="00031A80"/>
    <w:rPr>
      <w:rFonts w:ascii="Tahoma" w:eastAsia="Calibri" w:hAnsi="Tahoma" w:cs="Tahoma"/>
      <w:sz w:val="16"/>
      <w:szCs w:val="16"/>
    </w:rPr>
  </w:style>
  <w:style w:type="paragraph" w:styleId="BalloonText">
    <w:name w:val="Balloon Text"/>
    <w:basedOn w:val="Normal"/>
    <w:link w:val="BalloonTextChar"/>
    <w:uiPriority w:val="99"/>
    <w:semiHidden/>
    <w:unhideWhenUsed/>
    <w:rsid w:val="00031A80"/>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semiHidden/>
    <w:rsid w:val="00031A80"/>
    <w:rPr>
      <w:rFonts w:ascii="Calibri" w:eastAsia="Calibri" w:hAnsi="Calibri" w:cs="Times New Roman"/>
    </w:rPr>
  </w:style>
  <w:style w:type="paragraph" w:styleId="Header">
    <w:name w:val="header"/>
    <w:basedOn w:val="Normal"/>
    <w:link w:val="HeaderChar"/>
    <w:uiPriority w:val="99"/>
    <w:semiHidden/>
    <w:unhideWhenUsed/>
    <w:rsid w:val="00031A80"/>
    <w:pPr>
      <w:tabs>
        <w:tab w:val="center" w:pos="4513"/>
        <w:tab w:val="right" w:pos="9026"/>
      </w:tabs>
      <w:spacing w:after="0" w:line="240" w:lineRule="auto"/>
    </w:pPr>
  </w:style>
  <w:style w:type="paragraph" w:styleId="Footer">
    <w:name w:val="footer"/>
    <w:basedOn w:val="Normal"/>
    <w:link w:val="FooterChar"/>
    <w:uiPriority w:val="99"/>
    <w:unhideWhenUsed/>
    <w:rsid w:val="00031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A80"/>
    <w:rPr>
      <w:rFonts w:ascii="Calibri" w:eastAsia="Calibri" w:hAnsi="Calibri" w:cs="Times New Roman"/>
    </w:rPr>
  </w:style>
  <w:style w:type="character" w:customStyle="1" w:styleId="apple-converted-space">
    <w:name w:val="apple-converted-space"/>
    <w:basedOn w:val="DefaultParagraphFont"/>
    <w:rsid w:val="00031A80"/>
  </w:style>
  <w:style w:type="character" w:styleId="HTMLAcronym">
    <w:name w:val="HTML Acronym"/>
    <w:basedOn w:val="DefaultParagraphFont"/>
    <w:uiPriority w:val="99"/>
    <w:semiHidden/>
    <w:unhideWhenUsed/>
    <w:rsid w:val="00031A80"/>
  </w:style>
  <w:style w:type="character" w:customStyle="1" w:styleId="s17">
    <w:name w:val="s17"/>
    <w:basedOn w:val="DefaultParagraphFont"/>
    <w:rsid w:val="00031A80"/>
  </w:style>
  <w:style w:type="character" w:customStyle="1" w:styleId="s14">
    <w:name w:val="s14"/>
    <w:basedOn w:val="DefaultParagraphFont"/>
    <w:rsid w:val="00031A80"/>
  </w:style>
  <w:style w:type="paragraph" w:styleId="FootnoteText">
    <w:name w:val="footnote text"/>
    <w:basedOn w:val="Normal"/>
    <w:link w:val="FootnoteTextChar"/>
    <w:uiPriority w:val="99"/>
    <w:semiHidden/>
    <w:unhideWhenUsed/>
    <w:rsid w:val="00031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A80"/>
    <w:rPr>
      <w:rFonts w:ascii="Calibri" w:eastAsia="Calibri" w:hAnsi="Calibri" w:cs="Times New Roman"/>
      <w:sz w:val="20"/>
      <w:szCs w:val="20"/>
    </w:rPr>
  </w:style>
  <w:style w:type="character" w:styleId="Hyperlink">
    <w:name w:val="Hyperlink"/>
    <w:basedOn w:val="DefaultParagraphFont"/>
    <w:uiPriority w:val="99"/>
    <w:unhideWhenUsed/>
    <w:rsid w:val="00031A80"/>
    <w:rPr>
      <w:color w:val="0000FF" w:themeColor="hyperlink"/>
      <w:u w:val="single"/>
    </w:rPr>
  </w:style>
  <w:style w:type="character" w:styleId="CommentReference">
    <w:name w:val="annotation reference"/>
    <w:basedOn w:val="DefaultParagraphFont"/>
    <w:uiPriority w:val="99"/>
    <w:semiHidden/>
    <w:unhideWhenUsed/>
    <w:rsid w:val="00F20990"/>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EDBB9-62EF-4773-AE20-63519769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Petya Kindalova</dc:creator>
  <cp:lastModifiedBy>donnan02</cp:lastModifiedBy>
  <cp:revision>23</cp:revision>
  <dcterms:created xsi:type="dcterms:W3CDTF">2015-03-16T10:47:00Z</dcterms:created>
  <dcterms:modified xsi:type="dcterms:W3CDTF">2015-03-16T14:18:00Z</dcterms:modified>
</cp:coreProperties>
</file>